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2"/>
        <w:bidiVisual/>
        <w:tblW w:w="0" w:type="auto"/>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4"/>
        <w:gridCol w:w="8726"/>
      </w:tblGrid>
      <w:tr w14:paraId="3485F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2064" w:type="dxa"/>
            <w:tcBorders>
              <w:right w:val="nil"/>
            </w:tcBorders>
            <w:shd w:val="clear" w:color="auto" w:fill="70AD47" w:themeFill="accent6"/>
          </w:tcPr>
          <w:p w14:paraId="406A0A18">
            <w:pPr>
              <w:tabs>
                <w:tab w:val="left" w:pos="2933"/>
              </w:tabs>
              <w:spacing w:after="0" w:line="360" w:lineRule="auto"/>
              <w:jc w:val="center"/>
              <w:rPr>
                <w:rFonts w:asciiTheme="majorBidi" w:hAnsiTheme="majorBidi" w:cstheme="majorBidi"/>
                <w:b/>
                <w:bCs/>
                <w:color w:val="FFFFFF" w:themeColor="background1"/>
                <w:sz w:val="24"/>
                <w:szCs w:val="24"/>
                <w14:textFill>
                  <w14:solidFill>
                    <w14:schemeClr w14:val="bg1"/>
                  </w14:solidFill>
                </w14:textFill>
              </w:rPr>
            </w:pPr>
            <w:bookmarkStart w:id="0" w:name="_Hlk209553559"/>
            <w:r>
              <w:rPr>
                <w:rFonts w:asciiTheme="majorBidi" w:hAnsiTheme="majorBidi" w:cstheme="majorBidi"/>
                <w:b/>
                <w:bCs/>
                <w:color w:val="FFFFFF" w:themeColor="background1"/>
                <w:sz w:val="24"/>
                <w:szCs w:val="24"/>
                <w14:textFill>
                  <w14:solidFill>
                    <w14:schemeClr w14:val="bg1"/>
                  </w14:solidFill>
                </w14:textFill>
              </w:rPr>
              <w:t>Research Article</w:t>
            </w:r>
          </w:p>
        </w:tc>
        <w:tc>
          <w:tcPr>
            <w:tcW w:w="8726" w:type="dxa"/>
            <w:tcBorders>
              <w:top w:val="nil"/>
              <w:left w:val="nil"/>
              <w:bottom w:val="nil"/>
              <w:right w:val="nil"/>
            </w:tcBorders>
          </w:tcPr>
          <w:p w14:paraId="3F121A41">
            <w:pPr>
              <w:tabs>
                <w:tab w:val="left" w:pos="2933"/>
              </w:tabs>
              <w:spacing w:after="0" w:line="240" w:lineRule="auto"/>
              <w:jc w:val="center"/>
              <w:rPr>
                <w:rFonts w:asciiTheme="majorBidi" w:hAnsiTheme="majorBidi" w:cstheme="majorBidi"/>
                <w:b/>
                <w:bCs/>
                <w:color w:val="000000" w:themeColor="text1"/>
                <w:sz w:val="36"/>
                <w:szCs w:val="36"/>
                <w14:textFill>
                  <w14:solidFill>
                    <w14:schemeClr w14:val="tx1"/>
                  </w14:solidFill>
                </w14:textFill>
              </w:rPr>
            </w:pPr>
          </w:p>
        </w:tc>
      </w:tr>
    </w:tbl>
    <w:p w14:paraId="7089C261">
      <w:pPr>
        <w:tabs>
          <w:tab w:val="left" w:pos="2933"/>
        </w:tabs>
        <w:spacing w:after="0" w:line="240" w:lineRule="auto"/>
        <w:rPr>
          <w:rFonts w:asciiTheme="majorBidi" w:hAnsiTheme="majorBidi" w:cstheme="majorBidi"/>
          <w:b/>
          <w:bCs/>
          <w:color w:val="000000" w:themeColor="text1"/>
          <w:sz w:val="8"/>
          <w:szCs w:val="8"/>
          <w:rtl/>
          <w14:textFill>
            <w14:solidFill>
              <w14:schemeClr w14:val="tx1"/>
            </w14:solidFill>
          </w14:textFill>
        </w:rPr>
      </w:pPr>
    </w:p>
    <w:tbl>
      <w:tblPr>
        <w:tblStyle w:val="42"/>
        <w:bidiVisual/>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0070C0"/>
        <w:tblLayout w:type="autofit"/>
        <w:tblCellMar>
          <w:top w:w="0" w:type="dxa"/>
          <w:left w:w="108" w:type="dxa"/>
          <w:bottom w:w="0" w:type="dxa"/>
          <w:right w:w="108" w:type="dxa"/>
        </w:tblCellMar>
      </w:tblPr>
      <w:tblGrid>
        <w:gridCol w:w="9388"/>
        <w:gridCol w:w="1628"/>
      </w:tblGrid>
      <w:tr w14:paraId="2CCAE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0070C0"/>
          <w:tblCellMar>
            <w:top w:w="0" w:type="dxa"/>
            <w:left w:w="108" w:type="dxa"/>
            <w:bottom w:w="0" w:type="dxa"/>
            <w:right w:w="108" w:type="dxa"/>
          </w:tblCellMar>
        </w:tblPrEx>
        <w:trPr>
          <w:trHeight w:val="990" w:hRule="atLeast"/>
        </w:trPr>
        <w:tc>
          <w:tcPr>
            <w:tcW w:w="4396" w:type="pct"/>
            <w:shd w:val="clear" w:color="auto" w:fill="0070C0"/>
          </w:tcPr>
          <w:p w14:paraId="04DD0098">
            <w:pPr>
              <w:tabs>
                <w:tab w:val="left" w:pos="2933"/>
              </w:tabs>
              <w:bidi/>
              <w:spacing w:after="0" w:line="240" w:lineRule="auto"/>
              <w:jc w:val="center"/>
              <w:rPr>
                <w:rFonts w:asciiTheme="majorBidi" w:hAnsiTheme="majorBidi" w:cstheme="majorBidi"/>
                <w:b/>
                <w:i/>
                <w:iCs/>
                <w:color w:val="FFFFFF" w:themeColor="background1"/>
                <w:sz w:val="24"/>
                <w:szCs w:val="24"/>
                <w:rtl/>
                <w14:textFill>
                  <w14:solidFill>
                    <w14:schemeClr w14:val="bg1"/>
                  </w14:solidFill>
                </w14:textFill>
              </w:rPr>
            </w:pPr>
          </w:p>
          <w:p w14:paraId="0D604E30">
            <w:pPr>
              <w:tabs>
                <w:tab w:val="left" w:pos="2933"/>
              </w:tabs>
              <w:bidi/>
              <w:spacing w:after="0" w:line="240" w:lineRule="auto"/>
              <w:jc w:val="center"/>
              <w:rPr>
                <w:rFonts w:asciiTheme="majorBidi" w:hAnsiTheme="majorBidi" w:cstheme="majorBidi"/>
                <w:b/>
                <w:i/>
                <w:iCs/>
                <w:color w:val="FFFFFF" w:themeColor="background1"/>
                <w:sz w:val="24"/>
                <w:szCs w:val="24"/>
                <w14:textFill>
                  <w14:solidFill>
                    <w14:schemeClr w14:val="bg1"/>
                  </w14:solidFill>
                </w14:textFill>
              </w:rPr>
            </w:pPr>
            <w:r>
              <w:rPr>
                <w:rFonts w:asciiTheme="majorBidi" w:hAnsiTheme="majorBidi" w:cstheme="majorBidi"/>
                <w:b/>
                <w:i/>
                <w:iCs/>
                <w:color w:val="FFFFFF" w:themeColor="background1"/>
                <w:sz w:val="24"/>
                <w:szCs w:val="24"/>
                <w14:textFill>
                  <w14:solidFill>
                    <w14:schemeClr w14:val="bg1"/>
                  </w14:solidFill>
                </w14:textFill>
              </w:rPr>
              <w:t>The 1st International Scientific Conference of the Faculty of Administrative Sciences Thamar University (FISC 2027)</w:t>
            </w:r>
          </w:p>
          <w:p w14:paraId="62074AAD">
            <w:pPr>
              <w:tabs>
                <w:tab w:val="left" w:pos="2933"/>
              </w:tabs>
              <w:bidi/>
              <w:spacing w:after="0" w:line="240" w:lineRule="auto"/>
              <w:jc w:val="center"/>
              <w:rPr>
                <w:rFonts w:asciiTheme="majorBidi" w:hAnsiTheme="majorBidi" w:cstheme="majorBidi"/>
                <w:b/>
                <w:i/>
                <w:iCs/>
                <w:color w:val="FFFFFF" w:themeColor="background1"/>
                <w:sz w:val="24"/>
                <w:szCs w:val="24"/>
                <w14:textFill>
                  <w14:solidFill>
                    <w14:schemeClr w14:val="bg1"/>
                  </w14:solidFill>
                </w14:textFill>
              </w:rPr>
            </w:pPr>
            <w:r>
              <w:rPr>
                <w:rFonts w:asciiTheme="majorBidi" w:hAnsiTheme="majorBidi" w:cstheme="majorBidi"/>
                <w:b/>
                <w:i/>
                <w:iCs/>
                <w:color w:val="FFFFFF" w:themeColor="background1"/>
                <w:sz w:val="24"/>
                <w:szCs w:val="24"/>
                <w14:textFill>
                  <w14:solidFill>
                    <w14:schemeClr w14:val="bg1"/>
                  </w14:solidFill>
                </w14:textFill>
              </w:rPr>
              <w:t>Prospects for Institutional Digital Transformation in the Finance and Business Sector</w:t>
            </w:r>
          </w:p>
          <w:p w14:paraId="45F98648">
            <w:pPr>
              <w:tabs>
                <w:tab w:val="left" w:pos="2933"/>
              </w:tabs>
              <w:bidi/>
              <w:spacing w:after="0" w:line="240" w:lineRule="auto"/>
              <w:jc w:val="center"/>
              <w:rPr>
                <w:rFonts w:eastAsia="Times New Roman" w:asciiTheme="majorBidi" w:hAnsiTheme="majorBidi" w:cstheme="majorBidi"/>
                <w:b/>
                <w:bCs/>
                <w:color w:val="FFFFFF" w:themeColor="background1"/>
                <w14:textFill>
                  <w14:solidFill>
                    <w14:schemeClr w14:val="bg1"/>
                  </w14:solidFill>
                </w14:textFill>
              </w:rPr>
            </w:pPr>
            <w:r>
              <w:rPr>
                <w:rFonts w:asciiTheme="majorBidi" w:hAnsiTheme="majorBidi" w:cstheme="majorBidi"/>
                <w:b/>
                <w:i/>
                <w:iCs/>
                <w:color w:val="FFFFFF" w:themeColor="background1"/>
                <w:sz w:val="24"/>
                <w:szCs w:val="24"/>
                <w14:textFill>
                  <w14:solidFill>
                    <w14:schemeClr w14:val="bg1"/>
                  </w14:solidFill>
                </w14:textFill>
              </w:rPr>
              <w:t>Towards Achieving Sustainable Development</w:t>
            </w:r>
            <w:r>
              <w:rPr>
                <w:rFonts w:eastAsia="Times New Roman" w:asciiTheme="majorBidi" w:hAnsiTheme="majorBidi" w:cstheme="majorBidi"/>
                <w:b/>
                <w:bCs/>
                <w:color w:val="FFFFFF" w:themeColor="background1"/>
                <w:rtl/>
                <w14:textFill>
                  <w14:solidFill>
                    <w14:schemeClr w14:val="bg1"/>
                  </w14:solidFill>
                </w14:textFill>
              </w:rPr>
              <w:t xml:space="preserve"> </w:t>
            </w:r>
          </w:p>
        </w:tc>
        <w:tc>
          <w:tcPr>
            <w:tcW w:w="604" w:type="pct"/>
            <w:shd w:val="clear" w:color="auto" w:fill="0070C0"/>
          </w:tcPr>
          <w:p w14:paraId="73C42D70">
            <w:pPr>
              <w:tabs>
                <w:tab w:val="left" w:pos="2933"/>
              </w:tabs>
              <w:spacing w:after="0" w:line="240" w:lineRule="auto"/>
              <w:jc w:val="right"/>
              <w:rPr>
                <w:rFonts w:asciiTheme="majorBidi" w:hAnsiTheme="majorBidi" w:cstheme="majorBidi"/>
                <w:sz w:val="24"/>
                <w:szCs w:val="24"/>
              </w:rPr>
            </w:pPr>
            <w:r>
              <w:rPr>
                <w:rFonts w:asciiTheme="majorBidi" w:hAnsiTheme="majorBidi" w:cstheme="majorBidi"/>
                <w:sz w:val="24"/>
                <w:szCs w:val="24"/>
              </w:rPr>
              <w:drawing>
                <wp:inline distT="0" distB="0" distL="0" distR="0">
                  <wp:extent cx="896620" cy="621030"/>
                  <wp:effectExtent l="0" t="0" r="0" b="7620"/>
                  <wp:docPr id="4" name="صورة 4" descr="C:\Users\Lenovo\Desktop\%المؤتمر\التعديل\الشعا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descr="C:\Users\Lenovo\Desktop\%المؤتمر\التعديل\الشعار.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897147" cy="621102"/>
                          </a:xfrm>
                          <a:prstGeom prst="rect">
                            <a:avLst/>
                          </a:prstGeom>
                          <a:noFill/>
                          <a:ln>
                            <a:noFill/>
                          </a:ln>
                        </pic:spPr>
                      </pic:pic>
                    </a:graphicData>
                  </a:graphic>
                </wp:inline>
              </w:drawing>
            </w:r>
          </w:p>
        </w:tc>
      </w:tr>
    </w:tbl>
    <w:p w14:paraId="12B01FD8">
      <w:pPr>
        <w:pStyle w:val="115"/>
        <w:bidi w:val="0"/>
        <w:ind w:firstLine="0"/>
        <w:rPr>
          <w:rFonts w:asciiTheme="majorBidi" w:hAnsiTheme="majorBidi" w:cstheme="majorBidi"/>
          <w:i/>
          <w:iCs/>
          <w:sz w:val="32"/>
          <w:szCs w:val="32"/>
        </w:rPr>
      </w:pPr>
    </w:p>
    <w:p w14:paraId="7B8118F9">
      <w:pPr>
        <w:pStyle w:val="115"/>
        <w:bidi w:val="0"/>
        <w:ind w:firstLine="0"/>
        <w:rPr>
          <w:rFonts w:asciiTheme="majorBidi" w:hAnsiTheme="majorBidi" w:cstheme="majorBidi"/>
          <w:i/>
          <w:iCs/>
          <w:sz w:val="32"/>
          <w:szCs w:val="32"/>
        </w:rPr>
      </w:pPr>
    </w:p>
    <w:p w14:paraId="5C384F5B">
      <w:pPr>
        <w:pStyle w:val="115"/>
        <w:bidi w:val="0"/>
        <w:ind w:firstLine="0"/>
        <w:jc w:val="center"/>
        <w:rPr>
          <w:rFonts w:asciiTheme="majorBidi" w:hAnsiTheme="majorBidi" w:cstheme="majorBidi"/>
          <w:i/>
          <w:iCs/>
          <w:sz w:val="32"/>
          <w:szCs w:val="32"/>
        </w:rPr>
      </w:pPr>
      <w:r>
        <w:rPr>
          <w:rFonts w:asciiTheme="majorBidi" w:hAnsiTheme="majorBidi" w:cstheme="majorBidi"/>
          <w:i/>
          <w:iCs/>
          <w:sz w:val="32"/>
          <w:szCs w:val="32"/>
        </w:rPr>
        <w:t>Research Title: The title should be precise, comprehensive, and clearly reflect the core of the research problem. It is recommended that the title not exceed 15 to 20 words in length.</w:t>
      </w:r>
    </w:p>
    <w:p w14:paraId="11D3A32C">
      <w:pPr>
        <w:pStyle w:val="115"/>
        <w:bidi w:val="0"/>
        <w:ind w:firstLine="0"/>
        <w:jc w:val="center"/>
        <w:rPr>
          <w:rFonts w:asciiTheme="majorBidi" w:hAnsiTheme="majorBidi" w:cstheme="majorBidi"/>
          <w:i/>
          <w:iCs/>
          <w:sz w:val="32"/>
          <w:szCs w:val="32"/>
        </w:rPr>
      </w:pPr>
    </w:p>
    <w:p w14:paraId="46D30DF3">
      <w:pPr>
        <w:pBdr>
          <w:bottom w:val="single" w:color="auto" w:sz="6" w:space="1"/>
        </w:pBdr>
        <w:tabs>
          <w:tab w:val="left" w:pos="2933"/>
        </w:tabs>
        <w:spacing w:after="0" w:line="240" w:lineRule="auto"/>
        <w:rPr>
          <w:rFonts w:hint="default" w:eastAsia="Almarai" w:asciiTheme="majorBidi" w:hAnsiTheme="majorBidi" w:cstheme="majorBidi"/>
          <w:b w:val="0"/>
          <w:bCs w:val="0"/>
          <w:color w:val="000000" w:themeColor="text1"/>
          <w:sz w:val="20"/>
          <w:szCs w:val="20"/>
          <w:lang w:val="en-US" w:eastAsia="en-US" w:bidi="ar-SA"/>
          <w14:textFill>
            <w14:solidFill>
              <w14:schemeClr w14:val="tx1"/>
            </w14:solidFill>
          </w14:textFill>
        </w:rPr>
      </w:pPr>
      <w:r>
        <w:rPr>
          <w:rFonts w:hint="default" w:eastAsia="Almarai" w:asciiTheme="majorBidi" w:hAnsiTheme="majorBidi" w:cstheme="majorBidi"/>
          <w:b w:val="0"/>
          <w:bCs w:val="0"/>
          <w:color w:val="000000" w:themeColor="text1"/>
          <w:sz w:val="20"/>
          <w:szCs w:val="20"/>
          <w:lang w:val="en-US" w:eastAsia="en-US" w:bidi="ar-SA"/>
          <w14:textFill>
            <w14:solidFill>
              <w14:schemeClr w14:val="tx1"/>
            </w14:solidFill>
          </w14:textFill>
        </w:rPr>
        <w:t>Research connection to conference themes:</w:t>
      </w:r>
    </w:p>
    <w:p w14:paraId="1BC7C011">
      <w:pPr>
        <w:pBdr>
          <w:bottom w:val="single" w:color="auto" w:sz="6" w:space="1"/>
        </w:pBdr>
        <w:tabs>
          <w:tab w:val="left" w:pos="2933"/>
        </w:tabs>
        <w:spacing w:after="0" w:line="240" w:lineRule="auto"/>
        <w:rPr>
          <w:rFonts w:hint="default" w:eastAsia="Almarai" w:asciiTheme="majorBidi" w:hAnsiTheme="majorBidi" w:cstheme="majorBidi"/>
          <w:b w:val="0"/>
          <w:bCs w:val="0"/>
          <w:color w:val="000000" w:themeColor="text1"/>
          <w:sz w:val="20"/>
          <w:szCs w:val="20"/>
          <w:lang w:val="en-US" w:eastAsia="en-US" w:bidi="ar-SA"/>
          <w14:textFill>
            <w14:solidFill>
              <w14:schemeClr w14:val="tx1"/>
            </w14:solidFill>
          </w14:textFill>
        </w:rPr>
      </w:pPr>
    </w:p>
    <w:p w14:paraId="3E3523F6">
      <w:pPr>
        <w:pBdr>
          <w:bottom w:val="single" w:color="auto" w:sz="6" w:space="1"/>
        </w:pBdr>
        <w:tabs>
          <w:tab w:val="left" w:pos="2933"/>
        </w:tabs>
        <w:spacing w:after="0" w:line="240" w:lineRule="auto"/>
        <w:rPr>
          <w:rFonts w:hint="cs" w:eastAsia="Almarai" w:asciiTheme="majorBidi" w:hAnsiTheme="majorBidi" w:cstheme="majorBidi"/>
          <w:b w:val="0"/>
          <w:bCs w:val="0"/>
          <w:color w:val="000000" w:themeColor="text1"/>
          <w:sz w:val="20"/>
          <w:szCs w:val="20"/>
          <w:rtl/>
          <w:lang w:val="en-US" w:eastAsia="en-US" w:bidi="ar-YE"/>
          <w14:textFill>
            <w14:solidFill>
              <w14:schemeClr w14:val="tx1"/>
            </w14:solidFill>
          </w14:textFill>
        </w:rPr>
      </w:pPr>
      <w:r>
        <w:rPr>
          <w:rFonts w:hint="default" w:eastAsia="Almarai" w:asciiTheme="majorBidi" w:hAnsiTheme="majorBidi" w:cstheme="majorBidi"/>
          <w:b w:val="0"/>
          <w:bCs w:val="0"/>
          <w:color w:val="000000" w:themeColor="text1"/>
          <w:sz w:val="20"/>
          <w:szCs w:val="20"/>
          <w:lang w:val="en-US" w:eastAsia="en-US" w:bidi="ar-SA"/>
          <w14:textFill>
            <w14:solidFill>
              <w14:schemeClr w14:val="tx1"/>
            </w14:solidFill>
          </w14:textFill>
        </w:rPr>
        <w:t>Main theme number and title</w:t>
      </w:r>
      <w:r>
        <w:rPr>
          <w:rFonts w:hint="cs" w:eastAsia="Almarai" w:asciiTheme="majorBidi" w:hAnsiTheme="majorBidi" w:cstheme="majorBidi"/>
          <w:b w:val="0"/>
          <w:bCs w:val="0"/>
          <w:color w:val="000000" w:themeColor="text1"/>
          <w:sz w:val="20"/>
          <w:szCs w:val="20"/>
          <w:rtl/>
          <w:lang w:val="en-US" w:eastAsia="en-US" w:bidi="ar-YE"/>
          <w14:textFill>
            <w14:solidFill>
              <w14:schemeClr w14:val="tx1"/>
            </w14:solidFill>
          </w14:textFill>
        </w:rPr>
        <w:t>.........................................................................................................................................................................</w:t>
      </w:r>
    </w:p>
    <w:p w14:paraId="3FD62CCC">
      <w:pPr>
        <w:pBdr>
          <w:bottom w:val="single" w:color="auto" w:sz="6" w:space="1"/>
        </w:pBdr>
        <w:tabs>
          <w:tab w:val="left" w:pos="2933"/>
        </w:tabs>
        <w:spacing w:after="0" w:line="240" w:lineRule="auto"/>
        <w:rPr>
          <w:rFonts w:hint="default" w:eastAsia="Almarai" w:asciiTheme="majorBidi" w:hAnsiTheme="majorBidi" w:cstheme="majorBidi"/>
          <w:b w:val="0"/>
          <w:bCs w:val="0"/>
          <w:color w:val="000000" w:themeColor="text1"/>
          <w:sz w:val="20"/>
          <w:szCs w:val="20"/>
          <w:rtl/>
          <w:lang w:val="en-US" w:eastAsia="en-US" w:bidi="ar-YE"/>
          <w14:textFill>
            <w14:solidFill>
              <w14:schemeClr w14:val="tx1"/>
            </w14:solidFill>
          </w14:textFill>
        </w:rPr>
      </w:pPr>
    </w:p>
    <w:p w14:paraId="40268C05">
      <w:pPr>
        <w:pBdr>
          <w:bottom w:val="single" w:color="auto" w:sz="6" w:space="1"/>
        </w:pBdr>
        <w:tabs>
          <w:tab w:val="left" w:pos="2933"/>
        </w:tabs>
        <w:spacing w:after="0" w:line="240" w:lineRule="auto"/>
        <w:rPr>
          <w:rFonts w:hint="cs" w:eastAsia="Almarai" w:asciiTheme="majorBidi" w:hAnsiTheme="majorBidi" w:cstheme="majorBidi"/>
          <w:b w:val="0"/>
          <w:bCs w:val="0"/>
          <w:color w:val="000000" w:themeColor="text1"/>
          <w:sz w:val="20"/>
          <w:szCs w:val="20"/>
          <w:rtl/>
          <w:lang w:val="en-US" w:eastAsia="en-US" w:bidi="ar-YE"/>
          <w14:textFill>
            <w14:solidFill>
              <w14:schemeClr w14:val="tx1"/>
            </w14:solidFill>
          </w14:textFill>
        </w:rPr>
      </w:pPr>
      <w:r>
        <w:rPr>
          <w:rFonts w:hint="default" w:eastAsia="Almarai" w:asciiTheme="majorBidi" w:hAnsiTheme="majorBidi" w:cstheme="majorBidi"/>
          <w:b w:val="0"/>
          <w:bCs w:val="0"/>
          <w:color w:val="000000" w:themeColor="text1"/>
          <w:sz w:val="20"/>
          <w:szCs w:val="20"/>
          <w:lang w:val="en-US" w:eastAsia="en-US" w:bidi="ar-SA"/>
          <w14:textFill>
            <w14:solidFill>
              <w14:schemeClr w14:val="tx1"/>
            </w14:solidFill>
          </w14:textFill>
        </w:rPr>
        <w:t>Sub-theme number and title</w:t>
      </w:r>
      <w:r>
        <w:rPr>
          <w:rFonts w:hint="cs" w:eastAsia="Almarai" w:asciiTheme="majorBidi" w:hAnsiTheme="majorBidi" w:cstheme="majorBidi"/>
          <w:b w:val="0"/>
          <w:bCs w:val="0"/>
          <w:color w:val="000000" w:themeColor="text1"/>
          <w:sz w:val="20"/>
          <w:szCs w:val="20"/>
          <w:rtl/>
          <w:lang w:val="en-US" w:eastAsia="en-US" w:bidi="ar-YE"/>
          <w14:textFill>
            <w14:solidFill>
              <w14:schemeClr w14:val="tx1"/>
            </w14:solidFill>
          </w14:textFill>
        </w:rPr>
        <w:t>.............................................................................................................................................</w:t>
      </w:r>
      <w:bookmarkStart w:id="2" w:name="_GoBack"/>
      <w:bookmarkEnd w:id="2"/>
      <w:r>
        <w:rPr>
          <w:rFonts w:hint="cs" w:eastAsia="Almarai" w:asciiTheme="majorBidi" w:hAnsiTheme="majorBidi" w:cstheme="majorBidi"/>
          <w:b w:val="0"/>
          <w:bCs w:val="0"/>
          <w:color w:val="000000" w:themeColor="text1"/>
          <w:sz w:val="20"/>
          <w:szCs w:val="20"/>
          <w:rtl/>
          <w:lang w:val="en-US" w:eastAsia="en-US" w:bidi="ar-YE"/>
          <w14:textFill>
            <w14:solidFill>
              <w14:schemeClr w14:val="tx1"/>
            </w14:solidFill>
          </w14:textFill>
        </w:rPr>
        <w:t>..............................</w:t>
      </w:r>
    </w:p>
    <w:p w14:paraId="1C7678CC">
      <w:pPr>
        <w:pBdr>
          <w:bottom w:val="single" w:color="auto" w:sz="6" w:space="1"/>
        </w:pBdr>
        <w:tabs>
          <w:tab w:val="left" w:pos="2933"/>
        </w:tabs>
        <w:spacing w:after="0" w:line="240" w:lineRule="auto"/>
        <w:rPr>
          <w:rFonts w:hint="default" w:eastAsia="Almarai" w:asciiTheme="majorBidi" w:hAnsiTheme="majorBidi" w:cstheme="majorBidi"/>
          <w:b w:val="0"/>
          <w:bCs w:val="0"/>
          <w:color w:val="000000" w:themeColor="text1"/>
          <w:sz w:val="20"/>
          <w:szCs w:val="20"/>
          <w:rtl/>
          <w:lang w:val="en-US" w:eastAsia="en-US" w:bidi="ar-YE"/>
          <w14:textFill>
            <w14:solidFill>
              <w14:schemeClr w14:val="tx1"/>
            </w14:solidFill>
          </w14:textFill>
        </w:rPr>
      </w:pPr>
    </w:p>
    <w:p w14:paraId="638CF884">
      <w:pPr>
        <w:tabs>
          <w:tab w:val="left" w:pos="2933"/>
        </w:tabs>
        <w:spacing w:after="0" w:line="240" w:lineRule="auto"/>
        <w:rPr>
          <w:rFonts w:asciiTheme="majorBidi" w:hAnsiTheme="majorBidi" w:cstheme="majorBidi"/>
          <w:b/>
          <w:bCs/>
          <w:color w:val="000000" w:themeColor="text1"/>
          <w:sz w:val="36"/>
          <w:szCs w:val="36"/>
          <w14:textFill>
            <w14:solidFill>
              <w14:schemeClr w14:val="tx1"/>
            </w14:solidFill>
          </w14:textFill>
        </w:rPr>
      </w:pPr>
    </w:p>
    <w:p w14:paraId="4FF7CF4B">
      <w:pPr>
        <w:pStyle w:val="115"/>
        <w:bidi w:val="0"/>
        <w:rPr>
          <w:rFonts w:asciiTheme="majorBidi" w:hAnsiTheme="majorBidi" w:cstheme="majorBidi"/>
          <w:i/>
          <w:iCs/>
          <w:sz w:val="28"/>
          <w:szCs w:val="28"/>
          <w:rtl/>
        </w:rPr>
      </w:pPr>
      <w:r>
        <w:rPr>
          <w:rFonts w:asciiTheme="majorBidi" w:hAnsiTheme="majorBidi" w:cstheme="majorBidi"/>
          <w:i/>
          <w:iCs/>
          <w:sz w:val="28"/>
          <w:szCs w:val="28"/>
        </w:rPr>
        <w:t>[Principal Author Name] *¹, [Second Co-Author Name] ²</w:t>
      </w:r>
    </w:p>
    <w:p w14:paraId="70D859D1">
      <w:pPr>
        <w:pStyle w:val="115"/>
        <w:bidi w:val="0"/>
        <w:rPr>
          <w:rFonts w:asciiTheme="majorBidi" w:hAnsiTheme="majorBidi" w:cstheme="majorBidi"/>
          <w:sz w:val="28"/>
          <w:szCs w:val="28"/>
        </w:rPr>
      </w:pPr>
    </w:p>
    <w:p w14:paraId="36FAA482">
      <w:pPr>
        <w:pStyle w:val="115"/>
        <w:numPr>
          <w:ilvl w:val="0"/>
          <w:numId w:val="2"/>
        </w:numPr>
        <w:bidi w:val="0"/>
        <w:rPr>
          <w:rFonts w:asciiTheme="majorBidi" w:hAnsiTheme="majorBidi" w:cstheme="majorBidi"/>
          <w:b w:val="0"/>
          <w:bCs w:val="0"/>
          <w:i/>
          <w:iCs/>
          <w:sz w:val="22"/>
          <w:szCs w:val="22"/>
        </w:rPr>
      </w:pPr>
      <w:r>
        <w:rPr>
          <w:rFonts w:asciiTheme="majorBidi" w:hAnsiTheme="majorBidi" w:cstheme="majorBidi"/>
          <w:b w:val="0"/>
          <w:bCs w:val="0"/>
          <w:i/>
          <w:iCs/>
          <w:sz w:val="22"/>
          <w:szCs w:val="22"/>
        </w:rPr>
        <w:t>[Academic Rank or Job Title], [Department], [Faculty/College], [University/Institution Name], [City], [Country].</w:t>
      </w:r>
    </w:p>
    <w:p w14:paraId="5A5B4F38">
      <w:pPr>
        <w:pStyle w:val="115"/>
        <w:numPr>
          <w:ilvl w:val="0"/>
          <w:numId w:val="2"/>
        </w:numPr>
        <w:bidi w:val="0"/>
        <w:rPr>
          <w:rFonts w:asciiTheme="majorBidi" w:hAnsiTheme="majorBidi" w:cstheme="majorBidi"/>
          <w:b w:val="0"/>
          <w:bCs w:val="0"/>
          <w:i/>
          <w:iCs/>
          <w:sz w:val="22"/>
          <w:szCs w:val="22"/>
        </w:rPr>
      </w:pPr>
      <w:r>
        <w:rPr>
          <w:rFonts w:asciiTheme="majorBidi" w:hAnsiTheme="majorBidi" w:cstheme="majorBidi"/>
          <w:b w:val="0"/>
          <w:bCs w:val="0"/>
          <w:i/>
          <w:iCs/>
          <w:sz w:val="22"/>
          <w:szCs w:val="22"/>
        </w:rPr>
        <w:t>[Academic Rank or Job Title], [Department], [Faculty/College], [University/Institution Name], [City], [Country].</w:t>
      </w:r>
    </w:p>
    <w:p w14:paraId="049BE078">
      <w:pPr>
        <w:pBdr>
          <w:bottom w:val="single" w:color="auto" w:sz="6" w:space="1"/>
        </w:pBdr>
        <w:tabs>
          <w:tab w:val="left" w:pos="2933"/>
        </w:tabs>
        <w:spacing w:after="0" w:line="240" w:lineRule="auto"/>
        <w:rPr>
          <w:rFonts w:asciiTheme="majorBidi" w:hAnsiTheme="majorBidi" w:cstheme="majorBidi"/>
          <w:b/>
          <w:bCs/>
          <w:color w:val="FFFFFF" w:themeColor="background1"/>
          <w:sz w:val="28"/>
          <w:szCs w:val="28"/>
          <w:shd w:val="clear" w:color="auto" w:fill="002060"/>
          <w:lang w:bidi="ar-YE"/>
          <w14:textFill>
            <w14:solidFill>
              <w14:schemeClr w14:val="bg1"/>
            </w14:solidFill>
          </w14:textFill>
        </w:rPr>
      </w:pPr>
    </w:p>
    <w:p w14:paraId="7FEBFBEE">
      <w:pPr>
        <w:tabs>
          <w:tab w:val="left" w:pos="2933"/>
        </w:tabs>
        <w:spacing w:after="0" w:line="240" w:lineRule="auto"/>
        <w:rPr>
          <w:rFonts w:asciiTheme="majorBidi" w:hAnsiTheme="majorBidi" w:cstheme="majorBidi"/>
          <w:b/>
          <w:bCs/>
          <w:color w:val="FFFFFF" w:themeColor="background1"/>
          <w:sz w:val="2"/>
          <w:szCs w:val="2"/>
          <w:shd w:val="clear" w:color="auto" w:fill="002060"/>
          <w:lang w:bidi="ar-YE"/>
          <w14:textFill>
            <w14:solidFill>
              <w14:schemeClr w14:val="bg1"/>
            </w14:solidFill>
          </w14:textFill>
        </w:rPr>
      </w:pPr>
    </w:p>
    <w:p w14:paraId="25100A13">
      <w:pPr>
        <w:tabs>
          <w:tab w:val="left" w:pos="2933"/>
        </w:tabs>
        <w:spacing w:after="0" w:line="240" w:lineRule="auto"/>
        <w:rPr>
          <w:rFonts w:asciiTheme="majorBidi" w:hAnsiTheme="majorBidi" w:cstheme="majorBidi"/>
          <w:b/>
          <w:bCs/>
          <w:color w:val="FFFFFF" w:themeColor="background1"/>
          <w:sz w:val="28"/>
          <w:szCs w:val="28"/>
          <w:shd w:val="clear" w:color="auto" w:fill="002060"/>
          <w:lang w:bidi="ar-YE"/>
          <w14:textFill>
            <w14:solidFill>
              <w14:schemeClr w14:val="bg1"/>
            </w14:solidFill>
          </w14:textFill>
        </w:rPr>
      </w:pPr>
    </w:p>
    <w:p w14:paraId="6D2779EE">
      <w:pPr>
        <w:pStyle w:val="115"/>
        <w:shd w:val="clear" w:color="auto" w:fill="0070C0"/>
        <w:bidi w:val="0"/>
        <w:ind w:firstLine="0"/>
        <w:rPr>
          <w:rFonts w:asciiTheme="majorBidi" w:hAnsiTheme="majorBidi" w:cstheme="majorBidi"/>
          <w:color w:val="FFFFFF" w:themeColor="background1"/>
          <w:sz w:val="28"/>
          <w:szCs w:val="28"/>
          <w:rtl/>
          <w:lang w:bidi="ar-YE"/>
          <w14:textFill>
            <w14:solidFill>
              <w14:schemeClr w14:val="bg1"/>
            </w14:solidFill>
          </w14:textFill>
        </w:rPr>
        <w:sectPr>
          <w:headerReference r:id="rId7" w:type="first"/>
          <w:footerReference r:id="rId10" w:type="first"/>
          <w:headerReference r:id="rId5" w:type="default"/>
          <w:footerReference r:id="rId8" w:type="default"/>
          <w:headerReference r:id="rId6" w:type="even"/>
          <w:footerReference r:id="rId9" w:type="even"/>
          <w:type w:val="continuous"/>
          <w:pgSz w:w="12240" w:h="15840"/>
          <w:pgMar w:top="720" w:right="720" w:bottom="720" w:left="720" w:header="288" w:footer="0" w:gutter="0"/>
          <w:pgNumType w:start="1"/>
          <w:cols w:space="720" w:num="1"/>
          <w:titlePg/>
          <w:bidi/>
          <w:docGrid w:linePitch="360" w:charSpace="0"/>
        </w:sectPr>
      </w:pPr>
      <w:r>
        <w:rPr>
          <w:rFonts w:asciiTheme="majorBidi" w:hAnsiTheme="majorBidi" w:cstheme="majorBidi"/>
          <w:color w:val="FFFFFF" w:themeColor="background1"/>
          <w:sz w:val="28"/>
          <w:szCs w:val="28"/>
          <w14:textFill>
            <w14:solidFill>
              <w14:schemeClr w14:val="bg1"/>
            </w14:solidFill>
          </w14:textFill>
        </w:rPr>
        <w:t>Abstract</w:t>
      </w:r>
    </w:p>
    <w:p w14:paraId="4678542B">
      <w:pPr>
        <w:pStyle w:val="115"/>
        <w:bidi w:val="0"/>
        <w:spacing w:line="276" w:lineRule="auto"/>
        <w:ind w:firstLine="0"/>
        <w:rPr>
          <w:rFonts w:cs="Times New Roman" w:asciiTheme="majorBidi" w:hAnsiTheme="majorBidi"/>
          <w:b w:val="0"/>
          <w:bCs w:val="0"/>
        </w:rPr>
      </w:pPr>
      <w:r>
        <w:rPr>
          <w:rFonts w:asciiTheme="majorBidi" w:hAnsiTheme="majorBidi" w:cstheme="majorBidi"/>
          <w:b w:val="0"/>
          <w:bCs w:val="0"/>
        </w:rPr>
        <w:t>The abstract must include five sequential and interconnected key elements: starting with a short introduction explaining the background of the problem and the research gap, followed by a precise definition of the study's objectives and the central question it answers, then a clear description of the methodology followed, sample size, and data collection tools, moving on to reviewing the most prominent quantitative and qualitative results, and ending with the most important practical conclusions and recommendations. the abstract length should range between 200 to 250 words</w:t>
      </w:r>
      <w:r>
        <w:rPr>
          <w:rFonts w:cs="Times New Roman" w:asciiTheme="majorBidi" w:hAnsiTheme="majorBidi"/>
          <w:b w:val="0"/>
          <w:bCs w:val="0"/>
          <w:rtl/>
        </w:rPr>
        <w:t>.</w:t>
      </w:r>
      <w:r>
        <w:rPr>
          <w:rFonts w:cs="Times New Roman" w:asciiTheme="majorBidi" w:hAnsiTheme="majorBidi"/>
          <w:b w:val="0"/>
          <w:bCs w:val="0"/>
        </w:rPr>
        <w:t xml:space="preserve"> </w:t>
      </w:r>
    </w:p>
    <w:p w14:paraId="1141DD7A">
      <w:pPr>
        <w:pStyle w:val="115"/>
        <w:bidi w:val="0"/>
        <w:spacing w:line="276" w:lineRule="auto"/>
        <w:ind w:firstLine="0"/>
        <w:rPr>
          <w:rFonts w:asciiTheme="majorBidi" w:hAnsiTheme="majorBidi" w:cstheme="majorBidi"/>
          <w:b w:val="0"/>
          <w:bCs w:val="0"/>
          <w:rtl/>
        </w:rPr>
      </w:pPr>
      <w:r>
        <w:rPr>
          <w:rFonts w:cs="Times New Roman" w:asciiTheme="majorBidi" w:hAnsiTheme="majorBidi"/>
          <w:b w:val="0"/>
          <w:bCs w:val="0"/>
        </w:rPr>
        <w:t>Font type (Times New Roman 10pt)</w:t>
      </w:r>
    </w:p>
    <w:p w14:paraId="0BEC7305">
      <w:pPr>
        <w:tabs>
          <w:tab w:val="left" w:pos="2933"/>
        </w:tabs>
        <w:spacing w:after="0" w:line="240" w:lineRule="auto"/>
        <w:jc w:val="right"/>
        <w:rPr>
          <w:rFonts w:asciiTheme="majorBidi" w:hAnsiTheme="majorBidi" w:cstheme="majorBidi"/>
          <w:b/>
          <w:bCs/>
          <w:color w:val="FFFFFF" w:themeColor="background1"/>
          <w:sz w:val="28"/>
          <w:szCs w:val="28"/>
          <w:shd w:val="clear" w:color="auto" w:fill="002060"/>
          <w14:textFill>
            <w14:solidFill>
              <w14:schemeClr w14:val="bg1"/>
            </w14:solidFill>
          </w14:textFill>
        </w:rPr>
      </w:pPr>
    </w:p>
    <w:p w14:paraId="0D9A34D4">
      <w:pPr>
        <w:tabs>
          <w:tab w:val="left" w:pos="2933"/>
        </w:tabs>
        <w:spacing w:after="0" w:line="240" w:lineRule="auto"/>
        <w:rPr>
          <w:rFonts w:asciiTheme="majorBidi" w:hAnsiTheme="majorBidi" w:cstheme="majorBidi"/>
          <w:b/>
          <w:bCs/>
          <w:color w:val="000000" w:themeColor="text1"/>
          <w:sz w:val="12"/>
          <w:szCs w:val="12"/>
          <w:rtl/>
          <w:lang w:bidi="ar-YE"/>
          <w14:textFill>
            <w14:solidFill>
              <w14:schemeClr w14:val="tx1"/>
            </w14:solidFill>
          </w14:textFill>
        </w:rPr>
      </w:pPr>
    </w:p>
    <w:p w14:paraId="7586085B">
      <w:pPr>
        <w:pStyle w:val="115"/>
        <w:shd w:val="clear" w:color="auto" w:fill="0070C0"/>
        <w:bidi w:val="0"/>
        <w:ind w:firstLine="0"/>
        <w:rPr>
          <w:rFonts w:asciiTheme="majorBidi" w:hAnsiTheme="majorBidi" w:cstheme="majorBidi"/>
          <w:color w:val="FFFFFF" w:themeColor="background1"/>
          <w:sz w:val="28"/>
          <w:szCs w:val="28"/>
          <w:rtl/>
          <w14:textFill>
            <w14:solidFill>
              <w14:schemeClr w14:val="bg1"/>
            </w14:solidFill>
          </w14:textFill>
        </w:rPr>
      </w:pPr>
      <w:r>
        <w:rPr>
          <w:rFonts w:asciiTheme="majorBidi" w:hAnsiTheme="majorBidi" w:cstheme="majorBidi"/>
          <w:color w:val="FFFFFF" w:themeColor="background1"/>
          <w:sz w:val="28"/>
          <w:szCs w:val="28"/>
          <w14:textFill>
            <w14:solidFill>
              <w14:schemeClr w14:val="bg1"/>
            </w14:solidFill>
          </w14:textFill>
        </w:rPr>
        <w:t>Keywords</w:t>
      </w:r>
    </w:p>
    <w:p w14:paraId="24DF2FEE">
      <w:pPr>
        <w:tabs>
          <w:tab w:val="left" w:pos="2933"/>
        </w:tabs>
        <w:spacing w:after="0" w:line="240" w:lineRule="auto"/>
        <w:rPr>
          <w:rFonts w:asciiTheme="majorBidi" w:hAnsiTheme="majorBidi" w:cstheme="majorBidi"/>
          <w:b/>
          <w:bCs/>
          <w:color w:val="000000" w:themeColor="text1"/>
          <w:sz w:val="28"/>
          <w:szCs w:val="28"/>
          <w:rtl/>
          <w:lang w:bidi="ar-YE"/>
          <w14:textFill>
            <w14:solidFill>
              <w14:schemeClr w14:val="tx1"/>
            </w14:solidFill>
          </w14:textFill>
        </w:rPr>
        <w:sectPr>
          <w:type w:val="continuous"/>
          <w:pgSz w:w="12240" w:h="15840"/>
          <w:pgMar w:top="720" w:right="720" w:bottom="720" w:left="720" w:header="288" w:footer="0" w:gutter="0"/>
          <w:pgNumType w:start="1"/>
          <w:cols w:space="720" w:num="1"/>
          <w:titlePg/>
          <w:bidi/>
          <w:docGrid w:linePitch="360" w:charSpace="0"/>
        </w:sectPr>
      </w:pPr>
    </w:p>
    <w:p w14:paraId="10DD69D0">
      <w:pPr>
        <w:pStyle w:val="115"/>
        <w:bidi w:val="0"/>
        <w:ind w:firstLine="0"/>
        <w:rPr>
          <w:rFonts w:asciiTheme="majorBidi" w:hAnsiTheme="majorBidi" w:cstheme="majorBidi"/>
          <w:b w:val="0"/>
          <w:bCs w:val="0"/>
          <w:rtl/>
        </w:rPr>
      </w:pPr>
    </w:p>
    <w:p w14:paraId="1DD8A56A">
      <w:pPr>
        <w:pStyle w:val="115"/>
        <w:bidi w:val="0"/>
        <w:ind w:firstLine="0"/>
        <w:rPr>
          <w:rFonts w:asciiTheme="majorBidi" w:hAnsiTheme="majorBidi" w:cstheme="majorBidi"/>
          <w:b w:val="0"/>
          <w:bCs w:val="0"/>
          <w:i/>
          <w:iCs/>
          <w:sz w:val="24"/>
          <w:szCs w:val="24"/>
          <w:rtl/>
        </w:rPr>
      </w:pPr>
      <w:r>
        <w:rPr>
          <w:rFonts w:asciiTheme="majorBidi" w:hAnsiTheme="majorBidi" w:cstheme="majorBidi"/>
          <w:b w:val="0"/>
          <w:bCs w:val="0"/>
          <w:i/>
          <w:iCs/>
          <w:sz w:val="24"/>
          <w:szCs w:val="24"/>
        </w:rPr>
        <w:t>Research Abstract, Scientific Paper, Academic Publishing, Word Count, Study Elements.</w:t>
      </w:r>
    </w:p>
    <w:p w14:paraId="7B33665B">
      <w:pPr>
        <w:pStyle w:val="115"/>
        <w:bidi w:val="0"/>
        <w:ind w:firstLine="0"/>
        <w:rPr>
          <w:rFonts w:asciiTheme="majorBidi" w:hAnsiTheme="majorBidi" w:cstheme="majorBidi"/>
          <w:b w:val="0"/>
          <w:bCs w:val="0"/>
        </w:rPr>
      </w:pPr>
      <w:r>
        <w:rPr>
          <w:rFonts w:asciiTheme="majorBidi" w:hAnsiTheme="majorBidi" w:cstheme="majorBidi"/>
          <w:b w:val="0"/>
          <w:bCs w:val="0"/>
          <w:i/>
          <w:iCs/>
          <w:sz w:val="24"/>
          <w:szCs w:val="24"/>
        </w:rPr>
        <w:t>(At least three words) Font type (Times New Roman 12pt, italic)</w:t>
      </w:r>
    </w:p>
    <w:p w14:paraId="626C9C1A">
      <w:pPr>
        <w:pStyle w:val="115"/>
        <w:tabs>
          <w:tab w:val="left" w:pos="2554"/>
          <w:tab w:val="clear" w:pos="2933"/>
        </w:tabs>
        <w:bidi w:val="0"/>
        <w:ind w:firstLine="0"/>
        <w:rPr>
          <w:rFonts w:asciiTheme="majorBidi" w:hAnsiTheme="majorBidi" w:cstheme="majorBidi"/>
          <w:b w:val="0"/>
          <w:bCs w:val="0"/>
        </w:rPr>
      </w:pPr>
      <w:r>
        <w:rPr>
          <w:rFonts w:asciiTheme="majorBidi" w:hAnsiTheme="majorBidi" w:cstheme="majorBidi"/>
          <w:b w:val="0"/>
          <w:bCs w:val="0"/>
        </w:rPr>
        <w:tab/>
      </w:r>
    </w:p>
    <w:p w14:paraId="4866B0C4">
      <w:pPr>
        <w:pStyle w:val="115"/>
        <w:bidi w:val="0"/>
        <w:ind w:firstLine="0"/>
        <w:rPr>
          <w:rFonts w:asciiTheme="majorBidi" w:hAnsiTheme="majorBidi" w:cstheme="majorBidi"/>
          <w:b w:val="0"/>
          <w:bCs w:val="0"/>
        </w:rPr>
      </w:pPr>
    </w:p>
    <w:p w14:paraId="26983662">
      <w:pPr>
        <w:pStyle w:val="115"/>
        <w:bidi w:val="0"/>
        <w:ind w:firstLine="0"/>
        <w:rPr>
          <w:rFonts w:asciiTheme="majorBidi" w:hAnsiTheme="majorBidi" w:cstheme="majorBidi"/>
          <w:b w:val="0"/>
          <w:bCs w:val="0"/>
          <w:rtl/>
        </w:rPr>
      </w:pPr>
    </w:p>
    <w:p w14:paraId="1F6C810A">
      <w:pPr>
        <w:pStyle w:val="115"/>
        <w:bidi w:val="0"/>
        <w:ind w:firstLine="0"/>
        <w:rPr>
          <w:rFonts w:asciiTheme="majorBidi" w:hAnsiTheme="majorBidi" w:cstheme="majorBidi"/>
          <w:b w:val="0"/>
          <w:bCs w:val="0"/>
        </w:rPr>
      </w:pPr>
    </w:p>
    <w:p w14:paraId="0DC59FC2">
      <w:pPr>
        <w:pStyle w:val="115"/>
        <w:bidi w:val="0"/>
        <w:ind w:firstLine="0"/>
        <w:rPr>
          <w:rFonts w:asciiTheme="majorBidi" w:hAnsiTheme="majorBidi" w:cstheme="majorBidi"/>
          <w:b w:val="0"/>
          <w:bCs w:val="0"/>
        </w:rPr>
      </w:pPr>
    </w:p>
    <w:p w14:paraId="718E8C79">
      <w:pPr>
        <w:pStyle w:val="115"/>
        <w:bidi w:val="0"/>
        <w:ind w:firstLine="0"/>
        <w:rPr>
          <w:rFonts w:asciiTheme="majorBidi" w:hAnsiTheme="majorBidi" w:cstheme="majorBidi"/>
          <w:b w:val="0"/>
          <w:bCs w:val="0"/>
          <w:rtl/>
        </w:rPr>
      </w:pPr>
    </w:p>
    <w:p w14:paraId="068A8CC1">
      <w:pPr>
        <w:pStyle w:val="115"/>
        <w:bidi w:val="0"/>
        <w:ind w:firstLine="0"/>
        <w:rPr>
          <w:rFonts w:asciiTheme="majorBidi" w:hAnsiTheme="majorBidi" w:cstheme="majorBidi"/>
          <w:b w:val="0"/>
          <w:bCs w:val="0"/>
          <w:rtl/>
        </w:rPr>
      </w:pPr>
    </w:p>
    <w:p w14:paraId="0C4687A8">
      <w:pPr>
        <w:pStyle w:val="115"/>
        <w:bidi w:val="0"/>
        <w:ind w:firstLine="0"/>
        <w:rPr>
          <w:rFonts w:asciiTheme="majorBidi" w:hAnsiTheme="majorBidi" w:cstheme="majorBidi"/>
          <w:b w:val="0"/>
          <w:bCs w:val="0"/>
          <w:rtl/>
        </w:rPr>
      </w:pPr>
    </w:p>
    <w:p w14:paraId="08CEECB6">
      <w:pPr>
        <w:pStyle w:val="115"/>
        <w:bidi w:val="0"/>
        <w:ind w:firstLine="0"/>
        <w:rPr>
          <w:rFonts w:asciiTheme="majorBidi" w:hAnsiTheme="majorBidi" w:cstheme="majorBidi"/>
          <w:b w:val="0"/>
          <w:bCs w:val="0"/>
          <w:rtl/>
        </w:rPr>
      </w:pPr>
    </w:p>
    <w:p w14:paraId="055BA9D5">
      <w:pPr>
        <w:pStyle w:val="115"/>
        <w:bidi w:val="0"/>
        <w:ind w:firstLine="0"/>
        <w:rPr>
          <w:rFonts w:asciiTheme="majorBidi" w:hAnsiTheme="majorBidi" w:cstheme="majorBidi"/>
          <w:b w:val="0"/>
          <w:bCs w:val="0"/>
          <w:rtl/>
        </w:rPr>
      </w:pPr>
    </w:p>
    <w:p w14:paraId="288F0E32">
      <w:pPr>
        <w:pStyle w:val="115"/>
        <w:bidi w:val="0"/>
        <w:ind w:firstLine="0"/>
        <w:rPr>
          <w:rFonts w:asciiTheme="majorBidi" w:hAnsiTheme="majorBidi" w:cstheme="majorBidi"/>
          <w:b w:val="0"/>
          <w:bCs w:val="0"/>
          <w:rtl/>
        </w:rPr>
      </w:pPr>
    </w:p>
    <w:p w14:paraId="13206863">
      <w:pPr>
        <w:pStyle w:val="115"/>
        <w:bidi w:val="0"/>
        <w:ind w:firstLine="0"/>
        <w:rPr>
          <w:rFonts w:asciiTheme="majorBidi" w:hAnsiTheme="majorBidi" w:cstheme="majorBidi"/>
          <w:b w:val="0"/>
          <w:bCs w:val="0"/>
          <w:rtl/>
        </w:rPr>
      </w:pPr>
    </w:p>
    <w:p w14:paraId="5D5157BC">
      <w:pPr>
        <w:pStyle w:val="115"/>
        <w:bidi w:val="0"/>
        <w:ind w:firstLine="0"/>
        <w:rPr>
          <w:rFonts w:asciiTheme="majorBidi" w:hAnsiTheme="majorBidi" w:cstheme="majorBidi"/>
          <w:b w:val="0"/>
          <w:bCs w:val="0"/>
        </w:rPr>
      </w:pPr>
    </w:p>
    <w:p w14:paraId="698535A7">
      <w:pPr>
        <w:pStyle w:val="115"/>
        <w:bidi w:val="0"/>
        <w:ind w:firstLine="0"/>
        <w:rPr>
          <w:rFonts w:asciiTheme="majorBidi" w:hAnsiTheme="majorBidi" w:cstheme="majorBidi"/>
          <w:b w:val="0"/>
          <w:bCs w:val="0"/>
        </w:rPr>
      </w:pPr>
    </w:p>
    <w:p w14:paraId="06B1799D">
      <w:pPr>
        <w:pStyle w:val="115"/>
        <w:bidi w:val="0"/>
        <w:ind w:firstLine="0"/>
        <w:rPr>
          <w:rFonts w:asciiTheme="majorBidi" w:hAnsiTheme="majorBidi" w:cstheme="majorBidi"/>
          <w:b w:val="0"/>
          <w:bCs w:val="0"/>
          <w:rtl/>
        </w:rPr>
      </w:pPr>
    </w:p>
    <w:p w14:paraId="00B31039">
      <w:pPr>
        <w:pStyle w:val="115"/>
        <w:ind w:firstLine="0"/>
        <w:jc w:val="center"/>
        <w:rPr>
          <w:rFonts w:asciiTheme="majorBidi" w:hAnsiTheme="majorBidi" w:cstheme="majorBidi"/>
          <w:b w:val="0"/>
          <w:bCs w:val="0"/>
          <w:rtl/>
        </w:rPr>
      </w:pPr>
      <w:r>
        <w:rPr>
          <w:rFonts w:asciiTheme="majorBidi" w:hAnsiTheme="majorBidi" w:cstheme="majorBidi"/>
          <w:sz w:val="32"/>
          <w:szCs w:val="32"/>
          <w:rtl/>
        </w:rPr>
        <w:t>عنوان البحث: يجب أن يكون العنوان دقيقاً، شاملاً، ويعكس جوهر المشكلة البحثية بوضوح تام يُنصح ألا يتجاوز طول العنوان 15 إلى 20</w:t>
      </w:r>
      <w:r>
        <w:rPr>
          <w:rFonts w:hint="cs" w:asciiTheme="majorBidi" w:hAnsiTheme="majorBidi" w:cstheme="majorBidi"/>
          <w:sz w:val="32"/>
          <w:szCs w:val="32"/>
          <w:rtl/>
        </w:rPr>
        <w:t xml:space="preserve"> كلمة</w:t>
      </w:r>
    </w:p>
    <w:p w14:paraId="493029B2">
      <w:pPr>
        <w:pStyle w:val="115"/>
        <w:bidi w:val="0"/>
        <w:ind w:firstLine="0"/>
        <w:rPr>
          <w:rFonts w:asciiTheme="majorBidi" w:hAnsiTheme="majorBidi" w:cstheme="majorBidi"/>
          <w:b w:val="0"/>
          <w:bCs w:val="0"/>
          <w:rtl/>
        </w:rPr>
      </w:pPr>
    </w:p>
    <w:p w14:paraId="7121D4CB">
      <w:pPr>
        <w:pStyle w:val="115"/>
        <w:bidi w:val="0"/>
        <w:ind w:firstLine="0"/>
        <w:rPr>
          <w:rFonts w:asciiTheme="majorBidi" w:hAnsiTheme="majorBidi" w:cstheme="majorBidi"/>
          <w:b w:val="0"/>
          <w:bCs w:val="0"/>
          <w:rtl/>
        </w:rPr>
      </w:pPr>
    </w:p>
    <w:p w14:paraId="7E59ABC1">
      <w:pPr>
        <w:pStyle w:val="115"/>
        <w:bidi w:val="0"/>
        <w:ind w:firstLine="0"/>
        <w:rPr>
          <w:rFonts w:asciiTheme="majorBidi" w:hAnsiTheme="majorBidi" w:cstheme="majorBidi"/>
          <w:b w:val="0"/>
          <w:bCs w:val="0"/>
          <w:rtl/>
        </w:rPr>
      </w:pPr>
    </w:p>
    <w:p w14:paraId="309E71A7">
      <w:pPr>
        <w:pStyle w:val="115"/>
        <w:bidi w:val="0"/>
        <w:ind w:firstLine="0"/>
        <w:rPr>
          <w:rFonts w:asciiTheme="majorBidi" w:hAnsiTheme="majorBidi" w:cstheme="majorBidi"/>
          <w:b w:val="0"/>
          <w:bCs w:val="0"/>
        </w:rPr>
      </w:pPr>
    </w:p>
    <w:p w14:paraId="5E6FD51B">
      <w:pPr>
        <w:bidi/>
        <w:spacing w:before="100" w:beforeAutospacing="1" w:after="100" w:afterAutospacing="1" w:line="240" w:lineRule="auto"/>
        <w:rPr>
          <w:rFonts w:eastAsia="Times New Roman" w:asciiTheme="majorBidi" w:hAnsiTheme="majorBidi" w:cstheme="majorBidi"/>
          <w:b/>
          <w:bCs/>
          <w:sz w:val="24"/>
          <w:szCs w:val="24"/>
          <w:rtl/>
          <w:lang w:bidi="ar-YE"/>
        </w:rPr>
      </w:pPr>
      <w:r>
        <w:rPr>
          <w:rFonts w:eastAsia="Times New Roman" w:asciiTheme="majorBidi" w:hAnsiTheme="majorBidi" w:cstheme="majorBidi"/>
          <w:b/>
          <w:bCs/>
          <w:sz w:val="24"/>
          <w:szCs w:val="24"/>
          <w:rtl/>
        </w:rPr>
        <w:t>اسم الباحث الرئيسي</w:t>
      </w:r>
      <w:r>
        <w:rPr>
          <w:rFonts w:eastAsia="Times New Roman" w:asciiTheme="majorBidi" w:hAnsiTheme="majorBidi" w:cstheme="majorBidi"/>
          <w:b/>
          <w:bCs/>
          <w:sz w:val="24"/>
          <w:szCs w:val="24"/>
        </w:rPr>
        <w:t>[</w:t>
      </w:r>
      <w:r>
        <w:rPr>
          <w:rFonts w:eastAsia="Times New Roman" w:asciiTheme="majorBidi" w:hAnsiTheme="majorBidi" w:cstheme="majorBidi"/>
          <w:b/>
          <w:bCs/>
          <w:sz w:val="24"/>
          <w:szCs w:val="24"/>
          <w:rtl/>
          <w:lang w:bidi="ar-YE"/>
        </w:rPr>
        <w:t xml:space="preserve"> </w:t>
      </w:r>
      <w:r>
        <w:rPr>
          <w:rFonts w:eastAsia="Times New Roman" w:asciiTheme="majorBidi" w:hAnsiTheme="majorBidi" w:cstheme="majorBidi"/>
          <w:b/>
          <w:bCs/>
          <w:sz w:val="24"/>
          <w:szCs w:val="24"/>
          <w:vertAlign w:val="superscript"/>
          <w:rtl/>
          <w:lang w:bidi="ar-YE"/>
        </w:rPr>
        <w:t xml:space="preserve">* 1 </w:t>
      </w:r>
      <w:r>
        <w:rPr>
          <w:rFonts w:eastAsia="Times New Roman" w:asciiTheme="majorBidi" w:hAnsiTheme="majorBidi" w:cstheme="majorBidi"/>
          <w:b/>
          <w:bCs/>
          <w:sz w:val="24"/>
          <w:szCs w:val="24"/>
          <w:rtl/>
          <w:lang w:bidi="ar-YE"/>
        </w:rPr>
        <w:t xml:space="preserve">، </w:t>
      </w:r>
      <w:r>
        <w:rPr>
          <w:rFonts w:eastAsia="Times New Roman" w:asciiTheme="majorBidi" w:hAnsiTheme="majorBidi" w:cstheme="majorBidi"/>
          <w:b/>
          <w:bCs/>
          <w:sz w:val="24"/>
          <w:szCs w:val="24"/>
        </w:rPr>
        <w:t>]</w:t>
      </w:r>
      <w:r>
        <w:rPr>
          <w:rFonts w:eastAsia="Times New Roman" w:asciiTheme="majorBidi" w:hAnsiTheme="majorBidi" w:cstheme="majorBidi"/>
          <w:b/>
          <w:bCs/>
          <w:sz w:val="24"/>
          <w:szCs w:val="24"/>
          <w:rtl/>
        </w:rPr>
        <w:t>اسم الباحث المشارك الثاني</w:t>
      </w:r>
      <w:r>
        <w:rPr>
          <w:rFonts w:eastAsia="Times New Roman" w:asciiTheme="majorBidi" w:hAnsiTheme="majorBidi" w:cstheme="majorBidi"/>
          <w:b/>
          <w:bCs/>
          <w:sz w:val="24"/>
          <w:szCs w:val="24"/>
        </w:rPr>
        <w:t>[</w:t>
      </w:r>
      <w:r>
        <w:rPr>
          <w:rFonts w:eastAsia="Times New Roman" w:asciiTheme="majorBidi" w:hAnsiTheme="majorBidi" w:cstheme="majorBidi"/>
          <w:b/>
          <w:bCs/>
          <w:sz w:val="24"/>
          <w:szCs w:val="24"/>
          <w:rtl/>
          <w:lang w:bidi="ar-YE"/>
        </w:rPr>
        <w:t xml:space="preserve"> </w:t>
      </w:r>
      <w:r>
        <w:rPr>
          <w:rFonts w:eastAsia="Times New Roman" w:asciiTheme="majorBidi" w:hAnsiTheme="majorBidi" w:cstheme="majorBidi"/>
          <w:b/>
          <w:bCs/>
          <w:sz w:val="24"/>
          <w:szCs w:val="24"/>
          <w:vertAlign w:val="superscript"/>
          <w:rtl/>
          <w:lang w:bidi="ar-YE"/>
        </w:rPr>
        <w:t>2</w:t>
      </w:r>
    </w:p>
    <w:p w14:paraId="034F61C7">
      <w:pPr>
        <w:pStyle w:val="55"/>
        <w:numPr>
          <w:ilvl w:val="0"/>
          <w:numId w:val="3"/>
        </w:numPr>
        <w:bidi/>
        <w:spacing w:before="100" w:beforeAutospacing="1" w:after="100" w:afterAutospacing="1" w:line="240" w:lineRule="auto"/>
        <w:ind w:left="270" w:hanging="270"/>
        <w:rPr>
          <w:rFonts w:asciiTheme="majorBidi" w:hAnsiTheme="majorBidi" w:cstheme="majorBidi"/>
          <w:sz w:val="20"/>
          <w:szCs w:val="20"/>
          <w:rtl/>
        </w:rPr>
      </w:pPr>
      <w:r>
        <w:rPr>
          <w:rFonts w:asciiTheme="majorBidi" w:hAnsiTheme="majorBidi" w:cstheme="majorBidi"/>
          <w:sz w:val="20"/>
          <w:szCs w:val="20"/>
          <w:rtl/>
        </w:rPr>
        <w:t>[الرتبة الأكاديمية أو المسمى الوظيفي]، [القسم]، [الكلية]، [اسم الجامعة/المؤسسة]، [المدينة]، [الدولة].</w:t>
      </w:r>
      <w:r>
        <w:rPr>
          <w:rFonts w:asciiTheme="majorBidi" w:hAnsiTheme="majorBidi" w:cstheme="majorBidi"/>
          <w:sz w:val="20"/>
          <w:szCs w:val="20"/>
        </w:rPr>
        <w:t xml:space="preserve"> </w:t>
      </w:r>
    </w:p>
    <w:p w14:paraId="1766B12A">
      <w:pPr>
        <w:pStyle w:val="55"/>
        <w:numPr>
          <w:ilvl w:val="0"/>
          <w:numId w:val="3"/>
        </w:numPr>
        <w:bidi/>
        <w:spacing w:before="100" w:beforeAutospacing="1" w:after="100" w:afterAutospacing="1" w:line="240" w:lineRule="auto"/>
        <w:ind w:left="270" w:hanging="270"/>
        <w:rPr>
          <w:rFonts w:asciiTheme="majorBidi" w:hAnsiTheme="majorBidi" w:cstheme="majorBidi"/>
          <w:sz w:val="20"/>
          <w:szCs w:val="20"/>
        </w:rPr>
      </w:pPr>
      <w:r>
        <w:rPr>
          <w:rFonts w:asciiTheme="majorBidi" w:hAnsiTheme="majorBidi" w:cstheme="majorBidi"/>
          <w:sz w:val="20"/>
          <w:szCs w:val="20"/>
          <w:rtl/>
        </w:rPr>
        <w:t>[الرتبة الأكاديمية أو المسمى الوظيفي]، [القسم]، [الكلية]، [اسم الجامعة/المؤسسة]، [المدينة]، [الدولة]</w:t>
      </w:r>
      <w:r>
        <w:rPr>
          <w:rFonts w:asciiTheme="majorBidi" w:hAnsiTheme="majorBidi" w:cstheme="majorBidi"/>
          <w:sz w:val="20"/>
          <w:szCs w:val="20"/>
        </w:rPr>
        <w:t>.</w:t>
      </w:r>
    </w:p>
    <w:p w14:paraId="59A74FA2">
      <w:pPr>
        <w:pStyle w:val="55"/>
        <w:bidi/>
        <w:spacing w:before="100" w:beforeAutospacing="1" w:after="100" w:afterAutospacing="1" w:line="240" w:lineRule="auto"/>
        <w:ind w:left="270"/>
        <w:rPr>
          <w:rFonts w:asciiTheme="majorBidi" w:hAnsiTheme="majorBidi" w:cstheme="majorBidi"/>
          <w:sz w:val="20"/>
          <w:szCs w:val="20"/>
        </w:rPr>
      </w:pPr>
    </w:p>
    <w:p w14:paraId="6CECFC9C">
      <w:pPr>
        <w:pStyle w:val="115"/>
        <w:bidi w:val="0"/>
        <w:ind w:firstLine="0"/>
        <w:rPr>
          <w:rFonts w:asciiTheme="majorBidi" w:hAnsiTheme="majorBidi" w:cstheme="majorBidi"/>
          <w:b w:val="0"/>
          <w:bCs w:val="0"/>
          <w:rtl/>
        </w:rPr>
      </w:pPr>
    </w:p>
    <w:p w14:paraId="31C327BA">
      <w:pPr>
        <w:pStyle w:val="115"/>
        <w:bidi w:val="0"/>
        <w:ind w:firstLine="0"/>
        <w:rPr>
          <w:rFonts w:asciiTheme="majorBidi" w:hAnsiTheme="majorBidi" w:cstheme="majorBidi"/>
          <w:b w:val="0"/>
          <w:bCs w:val="0"/>
          <w:rtl/>
        </w:rPr>
      </w:pPr>
    </w:p>
    <w:p w14:paraId="77723DF4">
      <w:pPr>
        <w:pStyle w:val="115"/>
        <w:shd w:val="clear" w:color="auto" w:fill="0070C0"/>
        <w:tabs>
          <w:tab w:val="left" w:pos="5882"/>
          <w:tab w:val="left" w:pos="6251"/>
          <w:tab w:val="clear" w:pos="2933"/>
        </w:tabs>
        <w:ind w:firstLine="0"/>
        <w:rPr>
          <w:rFonts w:asciiTheme="majorBidi" w:hAnsiTheme="majorBidi" w:cstheme="majorBidi"/>
          <w:color w:val="FFFFFF" w:themeColor="background1"/>
          <w:sz w:val="28"/>
          <w:szCs w:val="28"/>
          <w:rtl/>
          <w14:textFill>
            <w14:solidFill>
              <w14:schemeClr w14:val="bg1"/>
            </w14:solidFill>
          </w14:textFill>
        </w:rPr>
      </w:pPr>
      <w:r>
        <w:rPr>
          <w:rFonts w:hint="cs" w:asciiTheme="majorBidi" w:hAnsiTheme="majorBidi" w:cstheme="majorBidi"/>
          <w:color w:val="FFFFFF" w:themeColor="background1"/>
          <w:sz w:val="28"/>
          <w:szCs w:val="28"/>
          <w:rtl/>
          <w:lang w:bidi="ar-YE"/>
          <w14:textFill>
            <w14:solidFill>
              <w14:schemeClr w14:val="bg1"/>
            </w14:solidFill>
          </w14:textFill>
        </w:rPr>
        <w:t>الملخص</w:t>
      </w:r>
      <w:r>
        <w:rPr>
          <w:rFonts w:asciiTheme="majorBidi" w:hAnsiTheme="majorBidi" w:cstheme="majorBidi"/>
          <w:color w:val="FFFFFF" w:themeColor="background1"/>
          <w:sz w:val="28"/>
          <w:szCs w:val="28"/>
          <w14:textFill>
            <w14:solidFill>
              <w14:schemeClr w14:val="bg1"/>
            </w14:solidFill>
          </w14:textFill>
        </w:rPr>
        <w:tab/>
      </w:r>
      <w:r>
        <w:rPr>
          <w:rFonts w:asciiTheme="majorBidi" w:hAnsiTheme="majorBidi" w:cstheme="majorBidi"/>
          <w:color w:val="FFFFFF" w:themeColor="background1"/>
          <w:sz w:val="28"/>
          <w:szCs w:val="28"/>
          <w14:textFill>
            <w14:solidFill>
              <w14:schemeClr w14:val="bg1"/>
            </w14:solidFill>
          </w14:textFill>
        </w:rPr>
        <w:tab/>
      </w:r>
    </w:p>
    <w:p w14:paraId="511AA77F">
      <w:pPr>
        <w:pStyle w:val="115"/>
        <w:bidi w:val="0"/>
        <w:ind w:firstLine="0"/>
        <w:rPr>
          <w:rFonts w:asciiTheme="majorBidi" w:hAnsiTheme="majorBidi" w:cstheme="majorBidi"/>
          <w:b w:val="0"/>
          <w:bCs w:val="0"/>
          <w:rtl/>
        </w:rPr>
      </w:pPr>
    </w:p>
    <w:p w14:paraId="5A5DB953">
      <w:pPr>
        <w:pStyle w:val="119"/>
        <w:bidi/>
        <w:rPr>
          <w:rFonts w:ascii="Simplified Arabic" w:hAnsi="Simplified Arabic" w:cs="Simplified Arabic"/>
          <w:sz w:val="20"/>
          <w:szCs w:val="20"/>
          <w:rtl/>
        </w:rPr>
      </w:pPr>
      <w:r>
        <w:rPr>
          <w:rFonts w:ascii="Simplified Arabic" w:hAnsi="Simplified Arabic" w:cs="Simplified Arabic"/>
          <w:sz w:val="20"/>
          <w:szCs w:val="20"/>
          <w:rtl/>
          <w:lang w:bidi="ar-YE"/>
        </w:rPr>
        <w:t xml:space="preserve">الملخص </w:t>
      </w:r>
      <w:r>
        <w:rPr>
          <w:rFonts w:ascii="Simplified Arabic" w:hAnsi="Simplified Arabic" w:cs="Simplified Arabic"/>
          <w:sz w:val="20"/>
          <w:szCs w:val="20"/>
          <w:rtl/>
        </w:rPr>
        <w:t xml:space="preserve">يبدأ بتمهيد قصير يوضح خلفية المشكلة والفجوة البحثية، يليه تحديد دقيق لأهداف الدراسة والسؤال المحوري الذي تجيب عنه، ثم وصف واضح للمنهجية المتبعة، حجم العينة، وأدوات جمع البيانات، وصولاً إلى استعراض أبرز النتائج الكمية والنوعية، وانتهاءً بأهم الاستنتاجات والتوصيات العملية. طول الملخص يجب أن  يتراوح  بين 200 إلى 250 كلمة. </w:t>
      </w:r>
    </w:p>
    <w:p w14:paraId="6D38A634">
      <w:pPr>
        <w:pStyle w:val="119"/>
        <w:bidi/>
        <w:rPr>
          <w:rFonts w:ascii="Simplified Arabic" w:hAnsi="Simplified Arabic" w:cs="Simplified Arabic"/>
          <w:sz w:val="20"/>
          <w:szCs w:val="20"/>
        </w:rPr>
      </w:pPr>
      <w:r>
        <w:rPr>
          <w:rFonts w:ascii="Simplified Arabic" w:hAnsi="Simplified Arabic" w:cs="Simplified Arabic"/>
          <w:sz w:val="20"/>
          <w:szCs w:val="20"/>
          <w:rtl/>
        </w:rPr>
        <w:t>نوع الخط (</w:t>
      </w:r>
      <w:r>
        <w:rPr>
          <w:rFonts w:ascii="Simplified Arabic" w:hAnsi="Simplified Arabic" w:cs="Simplified Arabic"/>
          <w:sz w:val="20"/>
          <w:szCs w:val="20"/>
        </w:rPr>
        <w:t>Simplified Arabic 10pt</w:t>
      </w:r>
      <w:r>
        <w:rPr>
          <w:rFonts w:ascii="Simplified Arabic" w:hAnsi="Simplified Arabic" w:cs="Simplified Arabic"/>
          <w:sz w:val="20"/>
          <w:szCs w:val="20"/>
          <w:rtl/>
        </w:rPr>
        <w:t>)</w:t>
      </w:r>
      <w:r>
        <w:rPr>
          <w:rFonts w:ascii="Simplified Arabic" w:hAnsi="Simplified Arabic" w:cs="Simplified Arabic"/>
          <w:sz w:val="20"/>
          <w:szCs w:val="20"/>
        </w:rPr>
        <w:t xml:space="preserve"> </w:t>
      </w:r>
    </w:p>
    <w:p w14:paraId="4365889E">
      <w:pPr>
        <w:pStyle w:val="115"/>
        <w:ind w:firstLine="0"/>
        <w:rPr>
          <w:rFonts w:asciiTheme="majorBidi" w:hAnsiTheme="majorBidi" w:cstheme="majorBidi"/>
          <w:b w:val="0"/>
          <w:bCs w:val="0"/>
          <w:rtl/>
        </w:rPr>
      </w:pPr>
    </w:p>
    <w:p w14:paraId="35B12261">
      <w:pPr>
        <w:pStyle w:val="115"/>
        <w:rPr>
          <w:rFonts w:asciiTheme="majorBidi" w:hAnsiTheme="majorBidi" w:cstheme="majorBidi"/>
          <w:b w:val="0"/>
          <w:bCs w:val="0"/>
          <w:rtl/>
        </w:rPr>
      </w:pPr>
    </w:p>
    <w:p w14:paraId="54531FBC">
      <w:pPr>
        <w:pStyle w:val="115"/>
        <w:shd w:val="clear" w:color="auto" w:fill="0070C0"/>
        <w:ind w:firstLine="0"/>
        <w:rPr>
          <w:rFonts w:asciiTheme="majorBidi" w:hAnsiTheme="majorBidi" w:cstheme="majorBidi"/>
          <w:color w:val="FFFFFF" w:themeColor="background1"/>
          <w:sz w:val="28"/>
          <w:szCs w:val="28"/>
          <w:rtl/>
          <w14:textFill>
            <w14:solidFill>
              <w14:schemeClr w14:val="bg1"/>
            </w14:solidFill>
          </w14:textFill>
        </w:rPr>
      </w:pPr>
      <w:r>
        <w:rPr>
          <w:rFonts w:hint="cs" w:asciiTheme="majorBidi" w:hAnsiTheme="majorBidi" w:cstheme="majorBidi"/>
          <w:color w:val="FFFFFF" w:themeColor="background1"/>
          <w:sz w:val="28"/>
          <w:szCs w:val="28"/>
          <w:rtl/>
          <w14:textFill>
            <w14:solidFill>
              <w14:schemeClr w14:val="bg1"/>
            </w14:solidFill>
          </w14:textFill>
        </w:rPr>
        <w:t>الكلمات المفتاحية</w:t>
      </w:r>
    </w:p>
    <w:p w14:paraId="28D37345">
      <w:pPr>
        <w:pStyle w:val="115"/>
        <w:ind w:firstLine="0"/>
        <w:rPr>
          <w:rFonts w:asciiTheme="majorBidi" w:hAnsiTheme="majorBidi" w:cstheme="majorBidi"/>
          <w:b w:val="0"/>
          <w:bCs w:val="0"/>
          <w:rtl/>
        </w:rPr>
      </w:pPr>
    </w:p>
    <w:p w14:paraId="10D7677E">
      <w:pPr>
        <w:pStyle w:val="115"/>
        <w:rPr>
          <w:rFonts w:ascii="Simplified Arabic" w:hAnsi="Simplified Arabic" w:cs="Simplified Arabic"/>
          <w:b w:val="0"/>
          <w:bCs w:val="0"/>
          <w:rtl/>
        </w:rPr>
      </w:pPr>
      <w:r>
        <w:rPr>
          <w:rFonts w:ascii="Simplified Arabic" w:hAnsi="Simplified Arabic" w:cs="Simplified Arabic"/>
          <w:b w:val="0"/>
          <w:bCs w:val="0"/>
          <w:sz w:val="24"/>
          <w:szCs w:val="24"/>
          <w:rtl/>
        </w:rPr>
        <w:t>ملخص البحث، الورقة العلمية، النشر الأكاديمي، عدد الكلمات، عناصر الدراسة.</w:t>
      </w:r>
    </w:p>
    <w:p w14:paraId="55DFC80B">
      <w:pPr>
        <w:pStyle w:val="115"/>
        <w:rPr>
          <w:rFonts w:ascii="Simplified Arabic" w:hAnsi="Simplified Arabic" w:cs="Simplified Arabic"/>
          <w:b w:val="0"/>
          <w:bCs w:val="0"/>
          <w:rtl/>
        </w:rPr>
      </w:pPr>
    </w:p>
    <w:p w14:paraId="762CCBF1">
      <w:pPr>
        <w:pStyle w:val="115"/>
        <w:rPr>
          <w:rFonts w:ascii="Simplified Arabic" w:hAnsi="Simplified Arabic" w:cs="Simplified Arabic"/>
          <w:b w:val="0"/>
          <w:bCs w:val="0"/>
          <w:sz w:val="24"/>
          <w:szCs w:val="24"/>
        </w:rPr>
      </w:pPr>
      <w:r>
        <w:rPr>
          <w:rFonts w:ascii="Simplified Arabic" w:hAnsi="Simplified Arabic" w:cs="Simplified Arabic"/>
          <w:b w:val="0"/>
          <w:bCs w:val="0"/>
          <w:sz w:val="24"/>
          <w:szCs w:val="24"/>
          <w:rtl/>
        </w:rPr>
        <w:t>نوع الخط (</w:t>
      </w:r>
      <w:r>
        <w:rPr>
          <w:rFonts w:ascii="Simplified Arabic" w:hAnsi="Simplified Arabic" w:cs="Simplified Arabic"/>
          <w:b w:val="0"/>
          <w:bCs w:val="0"/>
          <w:sz w:val="24"/>
          <w:szCs w:val="24"/>
        </w:rPr>
        <w:t>Simplified Arabic 12pt</w:t>
      </w:r>
      <w:r>
        <w:rPr>
          <w:rFonts w:ascii="Simplified Arabic" w:hAnsi="Simplified Arabic" w:cs="Simplified Arabic"/>
          <w:b w:val="0"/>
          <w:bCs w:val="0"/>
          <w:sz w:val="24"/>
          <w:szCs w:val="24"/>
          <w:rtl/>
        </w:rPr>
        <w:t>)</w:t>
      </w:r>
      <w:r>
        <w:rPr>
          <w:rFonts w:ascii="Simplified Arabic" w:hAnsi="Simplified Arabic" w:cs="Simplified Arabic"/>
          <w:b w:val="0"/>
          <w:bCs w:val="0"/>
          <w:sz w:val="24"/>
          <w:szCs w:val="24"/>
        </w:rPr>
        <w:t xml:space="preserve"> </w:t>
      </w:r>
    </w:p>
    <w:p w14:paraId="75F6DCC0">
      <w:pPr>
        <w:pStyle w:val="115"/>
        <w:rPr>
          <w:rFonts w:asciiTheme="majorBidi" w:hAnsiTheme="majorBidi" w:cstheme="majorBidi"/>
          <w:b w:val="0"/>
          <w:bCs w:val="0"/>
          <w:rtl/>
        </w:rPr>
      </w:pPr>
    </w:p>
    <w:p w14:paraId="2E5980B8">
      <w:pPr>
        <w:pStyle w:val="115"/>
        <w:rPr>
          <w:rFonts w:asciiTheme="majorBidi" w:hAnsiTheme="majorBidi" w:cstheme="majorBidi"/>
          <w:b w:val="0"/>
          <w:bCs w:val="0"/>
          <w:rtl/>
        </w:rPr>
      </w:pPr>
    </w:p>
    <w:p w14:paraId="3534B5F4">
      <w:pPr>
        <w:pStyle w:val="115"/>
        <w:rPr>
          <w:rFonts w:asciiTheme="majorBidi" w:hAnsiTheme="majorBidi" w:cstheme="majorBidi"/>
          <w:b w:val="0"/>
          <w:bCs w:val="0"/>
          <w:rtl/>
        </w:rPr>
      </w:pPr>
    </w:p>
    <w:p w14:paraId="0B13501E">
      <w:pPr>
        <w:pStyle w:val="115"/>
        <w:rPr>
          <w:rFonts w:asciiTheme="majorBidi" w:hAnsiTheme="majorBidi" w:cstheme="majorBidi"/>
          <w:b w:val="0"/>
          <w:bCs w:val="0"/>
          <w:rtl/>
        </w:rPr>
      </w:pPr>
    </w:p>
    <w:p w14:paraId="0D3A65DC">
      <w:pPr>
        <w:pStyle w:val="115"/>
        <w:rPr>
          <w:rFonts w:asciiTheme="majorBidi" w:hAnsiTheme="majorBidi" w:cstheme="majorBidi"/>
          <w:b w:val="0"/>
          <w:bCs w:val="0"/>
        </w:rPr>
      </w:pPr>
    </w:p>
    <w:p w14:paraId="219521D6">
      <w:pPr>
        <w:pStyle w:val="115"/>
        <w:rPr>
          <w:rFonts w:asciiTheme="majorBidi" w:hAnsiTheme="majorBidi" w:cstheme="majorBidi"/>
          <w:b w:val="0"/>
          <w:bCs w:val="0"/>
        </w:rPr>
      </w:pPr>
    </w:p>
    <w:p w14:paraId="3818B85A">
      <w:pPr>
        <w:pStyle w:val="115"/>
        <w:rPr>
          <w:rFonts w:asciiTheme="majorBidi" w:hAnsiTheme="majorBidi" w:cstheme="majorBidi"/>
          <w:b w:val="0"/>
          <w:bCs w:val="0"/>
        </w:rPr>
      </w:pPr>
    </w:p>
    <w:p w14:paraId="6BDFFBAB">
      <w:pPr>
        <w:pStyle w:val="115"/>
        <w:rPr>
          <w:rFonts w:asciiTheme="majorBidi" w:hAnsiTheme="majorBidi" w:cstheme="majorBidi"/>
          <w:b w:val="0"/>
          <w:bCs w:val="0"/>
        </w:rPr>
      </w:pPr>
    </w:p>
    <w:p w14:paraId="317AF903">
      <w:pPr>
        <w:pStyle w:val="115"/>
        <w:rPr>
          <w:rFonts w:asciiTheme="majorBidi" w:hAnsiTheme="majorBidi" w:cstheme="majorBidi"/>
          <w:b w:val="0"/>
          <w:bCs w:val="0"/>
        </w:rPr>
      </w:pPr>
    </w:p>
    <w:p w14:paraId="55AFC00E">
      <w:pPr>
        <w:pStyle w:val="115"/>
        <w:rPr>
          <w:rFonts w:asciiTheme="majorBidi" w:hAnsiTheme="majorBidi" w:cstheme="majorBidi"/>
          <w:b w:val="0"/>
          <w:bCs w:val="0"/>
        </w:rPr>
      </w:pPr>
    </w:p>
    <w:p w14:paraId="5267BC5D">
      <w:pPr>
        <w:pStyle w:val="115"/>
        <w:rPr>
          <w:rFonts w:asciiTheme="majorBidi" w:hAnsiTheme="majorBidi" w:cstheme="majorBidi"/>
          <w:b w:val="0"/>
          <w:bCs w:val="0"/>
        </w:rPr>
      </w:pPr>
    </w:p>
    <w:p w14:paraId="70B22F79">
      <w:pPr>
        <w:pStyle w:val="115"/>
        <w:rPr>
          <w:rFonts w:asciiTheme="majorBidi" w:hAnsiTheme="majorBidi" w:cstheme="majorBidi"/>
          <w:b w:val="0"/>
          <w:bCs w:val="0"/>
        </w:rPr>
      </w:pPr>
    </w:p>
    <w:p w14:paraId="24CA167B">
      <w:pPr>
        <w:pStyle w:val="115"/>
        <w:rPr>
          <w:rFonts w:asciiTheme="majorBidi" w:hAnsiTheme="majorBidi" w:cstheme="majorBidi"/>
          <w:b w:val="0"/>
          <w:bCs w:val="0"/>
        </w:rPr>
      </w:pPr>
    </w:p>
    <w:p w14:paraId="77CD3895">
      <w:pPr>
        <w:pStyle w:val="115"/>
        <w:rPr>
          <w:rFonts w:asciiTheme="majorBidi" w:hAnsiTheme="majorBidi" w:cstheme="majorBidi"/>
          <w:b w:val="0"/>
          <w:bCs w:val="0"/>
        </w:rPr>
      </w:pPr>
    </w:p>
    <w:p w14:paraId="1700AC69">
      <w:pPr>
        <w:pStyle w:val="115"/>
        <w:rPr>
          <w:rFonts w:asciiTheme="majorBidi" w:hAnsiTheme="majorBidi" w:cstheme="majorBidi"/>
          <w:b w:val="0"/>
          <w:bCs w:val="0"/>
        </w:rPr>
      </w:pPr>
    </w:p>
    <w:p w14:paraId="0FE2EA6D">
      <w:pPr>
        <w:pStyle w:val="115"/>
        <w:rPr>
          <w:rFonts w:asciiTheme="majorBidi" w:hAnsiTheme="majorBidi" w:cstheme="majorBidi"/>
          <w:b w:val="0"/>
          <w:bCs w:val="0"/>
        </w:rPr>
      </w:pPr>
    </w:p>
    <w:p w14:paraId="60F80A76">
      <w:pPr>
        <w:pStyle w:val="115"/>
        <w:ind w:left="0" w:leftChars="0" w:firstLine="0" w:firstLineChars="0"/>
        <w:rPr>
          <w:rFonts w:asciiTheme="majorBidi" w:hAnsiTheme="majorBidi" w:cstheme="majorBidi"/>
          <w:b w:val="0"/>
          <w:bCs w:val="0"/>
        </w:rPr>
      </w:pPr>
    </w:p>
    <w:p w14:paraId="03683B31">
      <w:pPr>
        <w:pStyle w:val="115"/>
        <w:ind w:firstLine="0"/>
        <w:rPr>
          <w:rFonts w:asciiTheme="majorBidi" w:hAnsiTheme="majorBidi" w:cstheme="majorBidi"/>
          <w:b w:val="0"/>
          <w:bCs w:val="0"/>
        </w:rPr>
      </w:pPr>
    </w:p>
    <w:p w14:paraId="0D272C14">
      <w:pPr>
        <w:pStyle w:val="55"/>
        <w:numPr>
          <w:ilvl w:val="0"/>
          <w:numId w:val="4"/>
        </w:numPr>
        <w:shd w:val="clear" w:color="auto" w:fill="0070C0"/>
        <w:spacing w:after="100" w:afterAutospacing="1" w:line="240" w:lineRule="auto"/>
        <w:outlineLvl w:val="2"/>
        <w:rPr>
          <w:rFonts w:asciiTheme="majorBidi" w:hAnsiTheme="majorBidi" w:cstheme="majorBidi"/>
          <w:b/>
          <w:bCs/>
          <w:color w:val="FFFFFF" w:themeColor="background1"/>
          <w:sz w:val="28"/>
          <w:szCs w:val="28"/>
          <w14:textFill>
            <w14:solidFill>
              <w14:schemeClr w14:val="bg1"/>
            </w14:solidFill>
          </w14:textFill>
        </w:rPr>
      </w:pPr>
      <w:r>
        <w:rPr>
          <w:rFonts w:asciiTheme="majorBidi" w:hAnsiTheme="majorBidi" w:cstheme="majorBidi"/>
          <w:b/>
          <w:bCs/>
          <w:color w:val="FFFFFF" w:themeColor="background1"/>
          <w:sz w:val="28"/>
          <w:szCs w:val="28"/>
          <w14:textFill>
            <w14:solidFill>
              <w14:schemeClr w14:val="bg1"/>
            </w14:solidFill>
          </w14:textFill>
        </w:rPr>
        <w:t>Introduction</w:t>
      </w:r>
    </w:p>
    <w:p w14:paraId="79806286">
      <w:pPr>
        <w:pStyle w:val="119"/>
      </w:pPr>
      <w:r>
        <w:t xml:space="preserve">(It includes previous studies and comments on them, and there are no sub-headings within them, nor are there any numbered paragraphs such as (first, second, ...). </w:t>
      </w:r>
    </w:p>
    <w:p w14:paraId="469A126D">
      <w:pPr>
        <w:pStyle w:val="119"/>
        <w:rPr>
          <w:rFonts w:hint="cs"/>
          <w:rtl/>
        </w:rPr>
      </w:pPr>
      <w:r>
        <w:t>The main text is in Times New Roman 12pt,font and line spacing is 1.</w:t>
      </w:r>
      <w:r>
        <w:rPr>
          <w:rFonts w:hint="cs"/>
          <w:rtl/>
        </w:rPr>
        <w:t>15</w:t>
      </w:r>
      <w:r>
        <w:t>.</w:t>
      </w:r>
    </w:p>
    <w:p w14:paraId="4D11B11B">
      <w:pPr>
        <w:pStyle w:val="119"/>
        <w:rPr>
          <w:rFonts w:hint="cs"/>
          <w:rtl/>
        </w:rPr>
      </w:pPr>
    </w:p>
    <w:p w14:paraId="793DA5E1">
      <w:pPr>
        <w:pStyle w:val="55"/>
        <w:numPr>
          <w:ilvl w:val="0"/>
          <w:numId w:val="4"/>
        </w:numPr>
        <w:shd w:val="clear" w:color="auto" w:fill="0070C0"/>
        <w:spacing w:after="100" w:afterAutospacing="1" w:line="240" w:lineRule="auto"/>
        <w:outlineLvl w:val="2"/>
        <w:rPr>
          <w:rFonts w:asciiTheme="majorBidi" w:hAnsiTheme="majorBidi" w:cstheme="majorBidi"/>
          <w:b/>
          <w:bCs/>
          <w:color w:val="FFFFFF" w:themeColor="background1"/>
          <w:sz w:val="28"/>
          <w:szCs w:val="28"/>
          <w14:textFill>
            <w14:solidFill>
              <w14:schemeClr w14:val="bg1"/>
            </w14:solidFill>
          </w14:textFill>
        </w:rPr>
      </w:pPr>
      <w:r>
        <w:rPr>
          <w:rFonts w:asciiTheme="majorBidi" w:hAnsiTheme="majorBidi" w:cstheme="majorBidi"/>
          <w:b/>
          <w:bCs/>
          <w:color w:val="FFFFFF" w:themeColor="background1"/>
          <w:sz w:val="28"/>
          <w:szCs w:val="28"/>
          <w14:textFill>
            <w14:solidFill>
              <w14:schemeClr w14:val="bg1"/>
            </w14:solidFill>
          </w14:textFill>
        </w:rPr>
        <w:t>Research Problem</w:t>
      </w:r>
    </w:p>
    <w:p w14:paraId="2930F122">
      <w:pPr>
        <w:pStyle w:val="119"/>
      </w:pPr>
    </w:p>
    <w:p w14:paraId="3CA4E3A2">
      <w:pPr>
        <w:pStyle w:val="119"/>
      </w:pPr>
      <w:r>
        <w:t>The main text is in Times New Roman 12pt,font and line spacing is 1.</w:t>
      </w:r>
      <w:r>
        <w:rPr>
          <w:rFonts w:hint="cs"/>
          <w:rtl/>
        </w:rPr>
        <w:t>15</w:t>
      </w:r>
      <w:r>
        <w:t>.</w:t>
      </w:r>
    </w:p>
    <w:p w14:paraId="1CBD9778">
      <w:pPr>
        <w:pStyle w:val="119"/>
        <w:rPr>
          <w:rFonts w:hint="cs"/>
          <w:rtl/>
        </w:rPr>
      </w:pPr>
    </w:p>
    <w:p w14:paraId="6F4D6811">
      <w:pPr>
        <w:pStyle w:val="55"/>
        <w:numPr>
          <w:ilvl w:val="0"/>
          <w:numId w:val="4"/>
        </w:numPr>
        <w:shd w:val="clear" w:color="auto" w:fill="0070C0"/>
        <w:spacing w:after="100" w:afterAutospacing="1" w:line="240" w:lineRule="auto"/>
        <w:outlineLvl w:val="2"/>
        <w:rPr>
          <w:rFonts w:asciiTheme="majorBidi" w:hAnsiTheme="majorBidi" w:cstheme="majorBidi"/>
          <w:b/>
          <w:bCs/>
          <w:color w:val="FFFFFF" w:themeColor="background1"/>
          <w:sz w:val="28"/>
          <w:szCs w:val="28"/>
          <w14:textFill>
            <w14:solidFill>
              <w14:schemeClr w14:val="bg1"/>
            </w14:solidFill>
          </w14:textFill>
        </w:rPr>
      </w:pPr>
      <w:r>
        <w:rPr>
          <w:rFonts w:asciiTheme="majorBidi" w:hAnsiTheme="majorBidi" w:cstheme="majorBidi"/>
          <w:b/>
          <w:bCs/>
          <w:color w:val="FFFFFF" w:themeColor="background1"/>
          <w:sz w:val="28"/>
          <w:szCs w:val="28"/>
          <w14:textFill>
            <w14:solidFill>
              <w14:schemeClr w14:val="bg1"/>
            </w14:solidFill>
          </w14:textFill>
        </w:rPr>
        <w:t>Literature Review</w:t>
      </w:r>
    </w:p>
    <w:p w14:paraId="409414D8">
      <w:pPr>
        <w:pStyle w:val="119"/>
      </w:pPr>
      <w:r>
        <w:rPr>
          <w:rFonts w:hint="default"/>
        </w:rPr>
        <w:t>The review of previous studies should be focused and concise, so that for each study it clearly includes: the study’s objective, the methodology used, the study population and sample, and the most important results it reached, along with an explanation of the points of agreement, difference, and research gap relevant to the current study.</w:t>
      </w:r>
    </w:p>
    <w:p w14:paraId="5FEBF0C3">
      <w:pPr>
        <w:pStyle w:val="119"/>
      </w:pPr>
      <w:r>
        <w:t>The main text is in Times New Roman 12pt,font and line spacing is 1.15.</w:t>
      </w:r>
    </w:p>
    <w:p w14:paraId="51723F28">
      <w:pPr>
        <w:pStyle w:val="119"/>
        <w:rPr>
          <w:rtl/>
        </w:rPr>
      </w:pPr>
    </w:p>
    <w:p w14:paraId="55EFC2FE">
      <w:pPr>
        <w:pStyle w:val="55"/>
        <w:numPr>
          <w:ilvl w:val="0"/>
          <w:numId w:val="4"/>
        </w:numPr>
        <w:shd w:val="clear" w:color="auto" w:fill="0070C0"/>
        <w:spacing w:after="100" w:afterAutospacing="1" w:line="240" w:lineRule="auto"/>
        <w:outlineLvl w:val="2"/>
        <w:rPr>
          <w:rFonts w:asciiTheme="majorBidi" w:hAnsiTheme="majorBidi" w:cstheme="majorBidi"/>
          <w:b/>
          <w:bCs/>
          <w:color w:val="FFFFFF" w:themeColor="background1"/>
          <w:sz w:val="28"/>
          <w:szCs w:val="28"/>
          <w14:textFill>
            <w14:solidFill>
              <w14:schemeClr w14:val="bg1"/>
            </w14:solidFill>
          </w14:textFill>
        </w:rPr>
      </w:pPr>
      <w:r>
        <w:rPr>
          <w:rFonts w:asciiTheme="majorBidi" w:hAnsiTheme="majorBidi" w:cstheme="majorBidi"/>
          <w:b/>
          <w:bCs/>
          <w:color w:val="FFFFFF" w:themeColor="background1"/>
          <w:sz w:val="28"/>
          <w:szCs w:val="28"/>
          <w14:textFill>
            <w14:solidFill>
              <w14:schemeClr w14:val="bg1"/>
            </w14:solidFill>
          </w14:textFill>
        </w:rPr>
        <w:t>Research Methodology</w:t>
      </w:r>
    </w:p>
    <w:p w14:paraId="034C2536">
      <w:pPr>
        <w:pStyle w:val="119"/>
        <w:rPr>
          <w:rFonts w:ascii="Arial" w:hAnsi="Arial" w:cs="Arial"/>
        </w:rPr>
      </w:pPr>
      <w:r>
        <w:t>Research methodology is a comprehensive work plan that explains: answer his questions:</w:t>
      </w:r>
    </w:p>
    <w:p w14:paraId="7147717A">
      <w:pPr>
        <w:numPr>
          <w:ilvl w:val="0"/>
          <w:numId w:val="5"/>
        </w:numPr>
        <w:spacing w:after="100" w:afterAutospacing="1" w:line="240" w:lineRule="auto"/>
        <w:rPr>
          <w:rFonts w:eastAsia="Almarai" w:asciiTheme="majorBidi" w:hAnsiTheme="majorBidi" w:cstheme="majorBidi"/>
          <w:color w:val="000000" w:themeColor="text1"/>
          <w:sz w:val="24"/>
          <w:szCs w:val="24"/>
          <w14:textFill>
            <w14:solidFill>
              <w14:schemeClr w14:val="tx1"/>
            </w14:solidFill>
          </w14:textFill>
        </w:rPr>
      </w:pPr>
      <w:r>
        <w:rPr>
          <w:rFonts w:eastAsia="Almarai" w:asciiTheme="majorBidi" w:hAnsiTheme="majorBidi" w:cstheme="majorBidi"/>
          <w:color w:val="000000" w:themeColor="text1"/>
          <w:sz w:val="24"/>
          <w:szCs w:val="24"/>
          <w14:textFill>
            <w14:solidFill>
              <w14:schemeClr w14:val="tx1"/>
            </w14:solidFill>
          </w14:textFill>
        </w:rPr>
        <w:t>Study population and sample.</w:t>
      </w:r>
    </w:p>
    <w:p w14:paraId="15DB8839">
      <w:pPr>
        <w:numPr>
          <w:ilvl w:val="0"/>
          <w:numId w:val="5"/>
        </w:numPr>
        <w:spacing w:after="100" w:afterAutospacing="1" w:line="240" w:lineRule="auto"/>
        <w:rPr>
          <w:rFonts w:eastAsia="Almarai" w:asciiTheme="majorBidi" w:hAnsiTheme="majorBidi" w:cstheme="majorBidi"/>
          <w:color w:val="000000" w:themeColor="text1"/>
          <w:sz w:val="24"/>
          <w:szCs w:val="24"/>
          <w14:textFill>
            <w14:solidFill>
              <w14:schemeClr w14:val="tx1"/>
            </w14:solidFill>
          </w14:textFill>
        </w:rPr>
      </w:pPr>
      <w:r>
        <w:rPr>
          <w:rFonts w:eastAsia="Almarai" w:asciiTheme="majorBidi" w:hAnsiTheme="majorBidi" w:cstheme="majorBidi"/>
          <w:color w:val="000000" w:themeColor="text1"/>
          <w:sz w:val="24"/>
          <w:szCs w:val="24"/>
          <w14:textFill>
            <w14:solidFill>
              <w14:schemeClr w14:val="tx1"/>
            </w14:solidFill>
          </w14:textFill>
        </w:rPr>
        <w:t>Data collection tools.</w:t>
      </w:r>
    </w:p>
    <w:p w14:paraId="11AC6AF0">
      <w:pPr>
        <w:numPr>
          <w:ilvl w:val="0"/>
          <w:numId w:val="5"/>
        </w:numPr>
        <w:spacing w:after="100" w:afterAutospacing="1" w:line="240" w:lineRule="auto"/>
        <w:rPr>
          <w:rFonts w:eastAsia="Almarai" w:asciiTheme="majorBidi" w:hAnsiTheme="majorBidi" w:cstheme="majorBidi"/>
          <w:color w:val="000000" w:themeColor="text1"/>
          <w:sz w:val="24"/>
          <w:szCs w:val="24"/>
          <w14:textFill>
            <w14:solidFill>
              <w14:schemeClr w14:val="tx1"/>
            </w14:solidFill>
          </w14:textFill>
        </w:rPr>
      </w:pPr>
      <w:r>
        <w:rPr>
          <w:rFonts w:eastAsia="Almarai" w:asciiTheme="majorBidi" w:hAnsiTheme="majorBidi" w:cstheme="majorBidi"/>
          <w:color w:val="000000" w:themeColor="text1"/>
          <w:sz w:val="24"/>
          <w:szCs w:val="24"/>
          <w14:textFill>
            <w14:solidFill>
              <w14:schemeClr w14:val="tx1"/>
            </w14:solidFill>
          </w14:textFill>
        </w:rPr>
        <w:t>Statistical methods.</w:t>
      </w:r>
    </w:p>
    <w:p w14:paraId="44230BCD">
      <w:pPr>
        <w:spacing w:after="100" w:afterAutospacing="1" w:line="240" w:lineRule="auto"/>
        <w:jc w:val="both"/>
        <w:rPr>
          <w:rFonts w:eastAsia="Almarai" w:asciiTheme="majorBidi" w:hAnsiTheme="majorBidi" w:cstheme="majorBidi"/>
          <w:color w:val="000000" w:themeColor="text1"/>
          <w:sz w:val="24"/>
          <w:szCs w:val="24"/>
          <w14:textFill>
            <w14:solidFill>
              <w14:schemeClr w14:val="tx1"/>
            </w14:solidFill>
          </w14:textFill>
        </w:rPr>
      </w:pPr>
      <w:r>
        <w:rPr>
          <w:rFonts w:eastAsia="Almarai" w:asciiTheme="majorBidi" w:hAnsiTheme="majorBidi" w:cstheme="majorBidi"/>
          <w:color w:val="000000" w:themeColor="text1"/>
          <w:sz w:val="24"/>
          <w:szCs w:val="24"/>
          <w14:textFill>
            <w14:solidFill>
              <w14:schemeClr w14:val="tx1"/>
            </w14:solidFill>
          </w14:textFill>
        </w:rPr>
        <w:t>The main text is in Times New Roman 12pt,font and line spacing is 1.</w:t>
      </w:r>
      <w:r>
        <w:rPr>
          <w:rFonts w:hint="cs" w:eastAsia="Almarai" w:asciiTheme="majorBidi" w:hAnsiTheme="majorBidi" w:cstheme="majorBidi"/>
          <w:color w:val="000000" w:themeColor="text1"/>
          <w:sz w:val="24"/>
          <w:szCs w:val="24"/>
          <w:rtl/>
          <w14:textFill>
            <w14:solidFill>
              <w14:schemeClr w14:val="tx1"/>
            </w14:solidFill>
          </w14:textFill>
        </w:rPr>
        <w:t>15</w:t>
      </w:r>
      <w:r>
        <w:rPr>
          <w:rFonts w:eastAsia="Almarai" w:asciiTheme="majorBidi" w:hAnsiTheme="majorBidi" w:cstheme="majorBidi"/>
          <w:color w:val="000000" w:themeColor="text1"/>
          <w:sz w:val="24"/>
          <w:szCs w:val="24"/>
          <w14:textFill>
            <w14:solidFill>
              <w14:schemeClr w14:val="tx1"/>
            </w14:solidFill>
          </w14:textFill>
        </w:rPr>
        <w:t>.</w:t>
      </w:r>
    </w:p>
    <w:p w14:paraId="2B82E655">
      <w:pPr>
        <w:pStyle w:val="55"/>
        <w:numPr>
          <w:ilvl w:val="0"/>
          <w:numId w:val="4"/>
        </w:numPr>
        <w:shd w:val="clear" w:color="auto" w:fill="0070C0"/>
        <w:spacing w:after="100" w:afterAutospacing="1" w:line="240" w:lineRule="auto"/>
        <w:outlineLvl w:val="2"/>
        <w:rPr>
          <w:rFonts w:asciiTheme="majorBidi" w:hAnsiTheme="majorBidi" w:cstheme="majorBidi"/>
          <w:b/>
          <w:bCs/>
          <w:color w:val="FFFFFF" w:themeColor="background1"/>
          <w:sz w:val="28"/>
          <w:szCs w:val="28"/>
          <w14:textFill>
            <w14:solidFill>
              <w14:schemeClr w14:val="bg1"/>
            </w14:solidFill>
          </w14:textFill>
        </w:rPr>
      </w:pPr>
      <w:r>
        <w:rPr>
          <w:rFonts w:hint="default" w:asciiTheme="majorBidi" w:hAnsiTheme="majorBidi" w:cstheme="majorBidi"/>
          <w:b/>
          <w:bCs/>
          <w:color w:val="FFFFFF" w:themeColor="background1"/>
          <w:sz w:val="28"/>
          <w:szCs w:val="28"/>
          <w:lang w:val="en-US"/>
          <w14:textFill>
            <w14:solidFill>
              <w14:schemeClr w14:val="bg1"/>
            </w14:solidFill>
          </w14:textFill>
        </w:rPr>
        <w:t>Theoretical Framework</w:t>
      </w:r>
    </w:p>
    <w:p w14:paraId="1903B301">
      <w:pPr>
        <w:pStyle w:val="119"/>
        <w:rPr>
          <w:rFonts w:hint="default"/>
          <w:lang w:val="en-US"/>
        </w:rPr>
      </w:pPr>
      <w:r>
        <w:rPr>
          <w:rFonts w:hint="default"/>
          <w:lang w:val="en-US"/>
        </w:rPr>
        <w:t>Reviews the core concepts, foundational theories, and models governing the study variables, establishing logical connections that underpin research hypotheses or questions.</w:t>
      </w:r>
    </w:p>
    <w:p w14:paraId="47061D65">
      <w:pPr>
        <w:pStyle w:val="119"/>
        <w:rPr>
          <w:rFonts w:hint="default"/>
          <w:lang w:val="en-US"/>
        </w:rPr>
      </w:pPr>
    </w:p>
    <w:p w14:paraId="12D4404E">
      <w:pPr>
        <w:spacing w:after="100" w:afterAutospacing="1" w:line="240" w:lineRule="auto"/>
        <w:jc w:val="both"/>
        <w:rPr>
          <w:rFonts w:eastAsia="Almarai" w:asciiTheme="majorBidi" w:hAnsiTheme="majorBidi" w:cstheme="majorBidi"/>
          <w:color w:val="000000" w:themeColor="text1"/>
          <w:sz w:val="24"/>
          <w:szCs w:val="24"/>
          <w14:textFill>
            <w14:solidFill>
              <w14:schemeClr w14:val="tx1"/>
            </w14:solidFill>
          </w14:textFill>
        </w:rPr>
      </w:pPr>
      <w:r>
        <w:rPr>
          <w:rFonts w:eastAsia="Almarai" w:asciiTheme="majorBidi" w:hAnsiTheme="majorBidi" w:cstheme="majorBidi"/>
          <w:color w:val="000000" w:themeColor="text1"/>
          <w:sz w:val="24"/>
          <w:szCs w:val="24"/>
          <w14:textFill>
            <w14:solidFill>
              <w14:schemeClr w14:val="tx1"/>
            </w14:solidFill>
          </w14:textFill>
        </w:rPr>
        <w:t>The main text is in Times New Roman 12pt,font and line spacing is 1.</w:t>
      </w:r>
      <w:r>
        <w:rPr>
          <w:rFonts w:hint="cs" w:eastAsia="Almarai" w:asciiTheme="majorBidi" w:hAnsiTheme="majorBidi" w:cstheme="majorBidi"/>
          <w:color w:val="000000" w:themeColor="text1"/>
          <w:sz w:val="24"/>
          <w:szCs w:val="24"/>
          <w:rtl/>
          <w14:textFill>
            <w14:solidFill>
              <w14:schemeClr w14:val="tx1"/>
            </w14:solidFill>
          </w14:textFill>
        </w:rPr>
        <w:t>15</w:t>
      </w:r>
      <w:r>
        <w:rPr>
          <w:rFonts w:eastAsia="Almarai" w:asciiTheme="majorBidi" w:hAnsiTheme="majorBidi" w:cstheme="majorBidi"/>
          <w:color w:val="000000" w:themeColor="text1"/>
          <w:sz w:val="24"/>
          <w:szCs w:val="24"/>
          <w14:textFill>
            <w14:solidFill>
              <w14:schemeClr w14:val="tx1"/>
            </w14:solidFill>
          </w14:textFill>
        </w:rPr>
        <w:t>.</w:t>
      </w:r>
    </w:p>
    <w:p w14:paraId="1C66DDA8">
      <w:pPr>
        <w:pStyle w:val="55"/>
        <w:numPr>
          <w:ilvl w:val="0"/>
          <w:numId w:val="4"/>
        </w:numPr>
        <w:shd w:val="clear" w:color="auto" w:fill="0070C0"/>
        <w:spacing w:after="100" w:afterAutospacing="1" w:line="240" w:lineRule="auto"/>
        <w:outlineLvl w:val="2"/>
        <w:rPr>
          <w:rFonts w:asciiTheme="majorBidi" w:hAnsiTheme="majorBidi" w:cstheme="majorBidi"/>
          <w:b/>
          <w:bCs/>
          <w:color w:val="FFFFFF" w:themeColor="background1"/>
          <w:sz w:val="28"/>
          <w:szCs w:val="28"/>
          <w14:textFill>
            <w14:solidFill>
              <w14:schemeClr w14:val="bg1"/>
            </w14:solidFill>
          </w14:textFill>
        </w:rPr>
      </w:pPr>
      <w:r>
        <w:rPr>
          <w:rFonts w:asciiTheme="majorBidi" w:hAnsiTheme="majorBidi" w:cstheme="majorBidi"/>
          <w:b/>
          <w:bCs/>
          <w:color w:val="FFFFFF" w:themeColor="background1"/>
          <w:sz w:val="28"/>
          <w:szCs w:val="28"/>
          <w14:textFill>
            <w14:solidFill>
              <w14:schemeClr w14:val="bg1"/>
            </w14:solidFill>
          </w14:textFill>
        </w:rPr>
        <w:t xml:space="preserve">Results </w:t>
      </w:r>
    </w:p>
    <w:p w14:paraId="67383B87">
      <w:pPr>
        <w:pStyle w:val="119"/>
      </w:pPr>
      <w:r>
        <w:t>This section presents your core research findings and explains what they mean.</w:t>
      </w:r>
    </w:p>
    <w:p w14:paraId="5538E853">
      <w:pPr>
        <w:pStyle w:val="119"/>
      </w:pPr>
    </w:p>
    <w:p w14:paraId="580C3601">
      <w:pPr>
        <w:spacing w:after="100" w:afterAutospacing="1" w:line="240" w:lineRule="auto"/>
        <w:jc w:val="both"/>
        <w:rPr>
          <w:rFonts w:eastAsia="Almarai" w:asciiTheme="majorBidi" w:hAnsiTheme="majorBidi" w:cstheme="majorBidi"/>
          <w:color w:val="000000" w:themeColor="text1"/>
          <w:sz w:val="24"/>
          <w:szCs w:val="24"/>
          <w14:textFill>
            <w14:solidFill>
              <w14:schemeClr w14:val="tx1"/>
            </w14:solidFill>
          </w14:textFill>
        </w:rPr>
      </w:pPr>
      <w:r>
        <w:rPr>
          <w:rFonts w:eastAsia="Almarai" w:asciiTheme="majorBidi" w:hAnsiTheme="majorBidi" w:cstheme="majorBidi"/>
          <w:color w:val="000000" w:themeColor="text1"/>
          <w:sz w:val="24"/>
          <w:szCs w:val="24"/>
          <w14:textFill>
            <w14:solidFill>
              <w14:schemeClr w14:val="tx1"/>
            </w14:solidFill>
          </w14:textFill>
        </w:rPr>
        <w:t>The main text is in Times New Roman 12pt,font and line spacing is 1.15.</w:t>
      </w:r>
    </w:p>
    <w:p w14:paraId="39D27D98">
      <w:pPr>
        <w:pStyle w:val="55"/>
        <w:numPr>
          <w:ilvl w:val="1"/>
          <w:numId w:val="4"/>
        </w:numPr>
        <w:shd w:val="clear" w:color="auto" w:fill="0070C0"/>
        <w:spacing w:after="100" w:afterAutospacing="1" w:line="240" w:lineRule="auto"/>
        <w:outlineLvl w:val="2"/>
        <w:rPr>
          <w:rFonts w:asciiTheme="majorBidi" w:hAnsiTheme="majorBidi" w:cstheme="majorBidi"/>
          <w:b/>
          <w:bCs/>
          <w:color w:val="FFFFFF" w:themeColor="background1"/>
          <w:sz w:val="28"/>
          <w:szCs w:val="28"/>
          <w14:textFill>
            <w14:solidFill>
              <w14:schemeClr w14:val="bg1"/>
            </w14:solidFill>
          </w14:textFill>
        </w:rPr>
      </w:pPr>
      <w:r>
        <w:rPr>
          <w:rFonts w:asciiTheme="majorBidi" w:hAnsiTheme="majorBidi" w:cstheme="majorBidi"/>
          <w:b/>
          <w:bCs/>
          <w:color w:val="FFFFFF" w:themeColor="background1"/>
          <w:sz w:val="28"/>
          <w:szCs w:val="28"/>
          <w14:textFill>
            <w14:solidFill>
              <w14:schemeClr w14:val="bg1"/>
            </w14:solidFill>
          </w14:textFill>
        </w:rPr>
        <w:t>Tables Insertion</w:t>
      </w:r>
    </w:p>
    <w:p w14:paraId="1A873477">
      <w:pPr>
        <w:pStyle w:val="119"/>
      </w:pPr>
      <w:r>
        <w:t>Tables must be clear, numbered sequentially, and contain a descriptive title at the top. The main text is in Times New Roman 10pt font.</w:t>
      </w:r>
    </w:p>
    <w:p w14:paraId="1106D318">
      <w:pPr>
        <w:pStyle w:val="119"/>
      </w:pPr>
    </w:p>
    <w:p w14:paraId="6F002344">
      <w:pPr>
        <w:pStyle w:val="15"/>
        <w:keepNext/>
        <w:rPr>
          <w:color w:val="auto"/>
          <w:sz w:val="20"/>
          <w:szCs w:val="20"/>
          <w:u w:val="single"/>
          <w:lang w:bidi="ar-YE"/>
        </w:rPr>
      </w:pPr>
      <w:r>
        <w:rPr>
          <w:color w:val="auto"/>
          <w:sz w:val="20"/>
          <w:szCs w:val="20"/>
          <w:u w:val="single"/>
        </w:rPr>
        <w:t xml:space="preserve">Table </w:t>
      </w:r>
      <w:r>
        <w:rPr>
          <w:color w:val="auto"/>
          <w:sz w:val="20"/>
          <w:szCs w:val="20"/>
          <w:u w:val="single"/>
        </w:rPr>
        <w:fldChar w:fldCharType="begin"/>
      </w:r>
      <w:r>
        <w:rPr>
          <w:color w:val="auto"/>
          <w:sz w:val="20"/>
          <w:szCs w:val="20"/>
          <w:u w:val="single"/>
        </w:rPr>
        <w:instrText xml:space="preserve"> SEQ Table \* ARABIC </w:instrText>
      </w:r>
      <w:r>
        <w:rPr>
          <w:color w:val="auto"/>
          <w:sz w:val="20"/>
          <w:szCs w:val="20"/>
          <w:u w:val="single"/>
        </w:rPr>
        <w:fldChar w:fldCharType="separate"/>
      </w:r>
      <w:r>
        <w:rPr>
          <w:color w:val="auto"/>
          <w:sz w:val="20"/>
          <w:szCs w:val="20"/>
          <w:u w:val="single"/>
        </w:rPr>
        <w:t>1</w:t>
      </w:r>
      <w:r>
        <w:rPr>
          <w:color w:val="auto"/>
          <w:sz w:val="20"/>
          <w:szCs w:val="20"/>
          <w:u w:val="single"/>
        </w:rPr>
        <w:fldChar w:fldCharType="end"/>
      </w:r>
      <w:r>
        <w:rPr>
          <w:rFonts w:hint="cs"/>
          <w:color w:val="auto"/>
          <w:sz w:val="20"/>
          <w:szCs w:val="20"/>
          <w:u w:val="single"/>
          <w:rtl/>
          <w:lang w:bidi="ar-YE"/>
        </w:rPr>
        <w:t xml:space="preserve"> : </w:t>
      </w:r>
      <w:r>
        <w:rPr>
          <w:color w:val="auto"/>
          <w:sz w:val="20"/>
          <w:szCs w:val="20"/>
          <w:u w:val="single"/>
          <w:rtl/>
          <w:lang w:bidi="ar-YE"/>
        </w:rPr>
        <w:t xml:space="preserve"> </w:t>
      </w:r>
      <w:r>
        <w:rPr>
          <w:color w:val="auto"/>
          <w:sz w:val="20"/>
          <w:szCs w:val="20"/>
          <w:u w:val="single"/>
          <w:lang w:bidi="ar-YE"/>
        </w:rPr>
        <w:t xml:space="preserve">Comparison of </w:t>
      </w:r>
    </w:p>
    <w:tbl>
      <w:tblPr>
        <w:tblStyle w:val="121"/>
        <w:tblpPr w:leftFromText="180" w:rightFromText="180" w:vertAnchor="text" w:horzAnchor="page" w:tblpX="1502" w:tblpY="367"/>
        <w:tblW w:w="4316" w:type="pct"/>
        <w:tblInd w:w="0" w:type="dxa"/>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Layout w:type="autofit"/>
        <w:tblCellMar>
          <w:top w:w="0" w:type="dxa"/>
          <w:left w:w="108" w:type="dxa"/>
          <w:bottom w:w="0" w:type="dxa"/>
          <w:right w:w="108" w:type="dxa"/>
        </w:tblCellMar>
      </w:tblPr>
      <w:tblGrid>
        <w:gridCol w:w="3649"/>
        <w:gridCol w:w="2867"/>
        <w:gridCol w:w="2993"/>
      </w:tblGrid>
      <w:tr w14:paraId="065DA37F">
        <w:tblPrEx>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CellMar>
            <w:top w:w="0" w:type="dxa"/>
            <w:left w:w="108" w:type="dxa"/>
            <w:bottom w:w="0" w:type="dxa"/>
            <w:right w:w="108" w:type="dxa"/>
          </w:tblCellMar>
        </w:tblPrEx>
        <w:tc>
          <w:tcPr>
            <w:tcW w:w="1918" w:type="pct"/>
            <w:tcBorders>
              <w:bottom w:val="single" w:color="8EAADB" w:themeColor="accent1" w:themeTint="99" w:sz="12" w:space="0"/>
              <w:insideH w:val="single" w:sz="12" w:space="0"/>
            </w:tcBorders>
            <w:shd w:val="clear" w:color="auto" w:fill="0070C0"/>
            <w:vAlign w:val="center"/>
          </w:tcPr>
          <w:p w14:paraId="67B20750">
            <w:pPr>
              <w:spacing w:after="0" w:line="240" w:lineRule="auto"/>
              <w:jc w:val="center"/>
              <w:rPr>
                <w:rFonts w:eastAsia="Times New Roman" w:asciiTheme="majorBidi" w:hAnsiTheme="majorBidi" w:cstheme="majorBidi"/>
                <w:b/>
                <w:bCs/>
                <w:color w:val="FFFFFF" w:themeColor="background1"/>
                <w:sz w:val="20"/>
                <w:szCs w:val="20"/>
                <w14:textFill>
                  <w14:solidFill>
                    <w14:schemeClr w14:val="bg1"/>
                  </w14:solidFill>
                </w14:textFill>
              </w:rPr>
            </w:pPr>
            <w:r>
              <w:rPr>
                <w:rFonts w:asciiTheme="majorBidi" w:hAnsiTheme="majorBidi" w:cstheme="majorBidi"/>
                <w:b/>
                <w:bCs/>
                <w:color w:val="FFFFFF" w:themeColor="background1"/>
                <w:sz w:val="20"/>
                <w:szCs w:val="20"/>
                <w14:textFill>
                  <w14:solidFill>
                    <w14:schemeClr w14:val="bg1"/>
                  </w14:solidFill>
                </w14:textFill>
              </w:rPr>
              <w:t>Times New Roman</w:t>
            </w:r>
          </w:p>
        </w:tc>
        <w:tc>
          <w:tcPr>
            <w:tcW w:w="1507" w:type="pct"/>
            <w:tcBorders>
              <w:bottom w:val="single" w:color="8EAADB" w:themeColor="accent1" w:themeTint="99" w:sz="12" w:space="0"/>
              <w:insideH w:val="single" w:sz="12" w:space="0"/>
            </w:tcBorders>
            <w:shd w:val="clear" w:color="auto" w:fill="0070C0"/>
            <w:vAlign w:val="center"/>
          </w:tcPr>
          <w:p w14:paraId="18D14E7F">
            <w:pPr>
              <w:spacing w:after="0" w:line="240" w:lineRule="auto"/>
              <w:jc w:val="center"/>
              <w:rPr>
                <w:rFonts w:eastAsia="Times New Roman" w:asciiTheme="majorBidi" w:hAnsiTheme="majorBidi" w:cstheme="majorBidi"/>
                <w:b/>
                <w:bCs/>
                <w:color w:val="FFFFFF" w:themeColor="background1"/>
                <w:sz w:val="20"/>
                <w:szCs w:val="20"/>
                <w14:textFill>
                  <w14:solidFill>
                    <w14:schemeClr w14:val="bg1"/>
                  </w14:solidFill>
                </w14:textFill>
              </w:rPr>
            </w:pPr>
            <w:r>
              <w:rPr>
                <w:rFonts w:asciiTheme="majorBidi" w:hAnsiTheme="majorBidi" w:cstheme="majorBidi"/>
                <w:b/>
                <w:bCs/>
                <w:color w:val="FFFFFF" w:themeColor="background1"/>
                <w:sz w:val="20"/>
                <w:szCs w:val="20"/>
                <w14:textFill>
                  <w14:solidFill>
                    <w14:schemeClr w14:val="bg1"/>
                  </w14:solidFill>
                </w14:textFill>
              </w:rPr>
              <w:t>Times New Roman</w:t>
            </w:r>
          </w:p>
        </w:tc>
        <w:tc>
          <w:tcPr>
            <w:tcW w:w="1573" w:type="pct"/>
            <w:tcBorders>
              <w:bottom w:val="single" w:color="8EAADB" w:themeColor="accent1" w:themeTint="99" w:sz="12" w:space="0"/>
              <w:insideH w:val="single" w:sz="12" w:space="0"/>
            </w:tcBorders>
            <w:shd w:val="clear" w:color="auto" w:fill="0070C0"/>
            <w:vAlign w:val="center"/>
          </w:tcPr>
          <w:p w14:paraId="4F574F8C">
            <w:pPr>
              <w:spacing w:after="0" w:line="240" w:lineRule="auto"/>
              <w:jc w:val="center"/>
              <w:rPr>
                <w:rFonts w:eastAsia="Times New Roman" w:asciiTheme="majorBidi" w:hAnsiTheme="majorBidi" w:cstheme="majorBidi"/>
                <w:b/>
                <w:bCs/>
                <w:color w:val="FFFFFF" w:themeColor="background1"/>
                <w:sz w:val="20"/>
                <w:szCs w:val="20"/>
                <w14:textFill>
                  <w14:solidFill>
                    <w14:schemeClr w14:val="bg1"/>
                  </w14:solidFill>
                </w14:textFill>
              </w:rPr>
            </w:pPr>
            <w:r>
              <w:rPr>
                <w:rFonts w:asciiTheme="majorBidi" w:hAnsiTheme="majorBidi" w:cstheme="majorBidi"/>
                <w:b/>
                <w:bCs/>
                <w:color w:val="FFFFFF" w:themeColor="background1"/>
                <w:sz w:val="20"/>
                <w:szCs w:val="20"/>
                <w14:textFill>
                  <w14:solidFill>
                    <w14:schemeClr w14:val="bg1"/>
                  </w14:solidFill>
                </w14:textFill>
              </w:rPr>
              <w:t>Times New Roman</w:t>
            </w:r>
          </w:p>
        </w:tc>
      </w:tr>
      <w:tr w14:paraId="5C5FB7E4">
        <w:tblPrEx>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CellMar>
            <w:top w:w="0" w:type="dxa"/>
            <w:left w:w="108" w:type="dxa"/>
            <w:bottom w:w="0" w:type="dxa"/>
            <w:right w:w="108" w:type="dxa"/>
          </w:tblCellMar>
        </w:tblPrEx>
        <w:tc>
          <w:tcPr>
            <w:tcW w:w="1918" w:type="pct"/>
            <w:shd w:val="clear" w:color="auto" w:fill="0070C0"/>
          </w:tcPr>
          <w:p w14:paraId="7AEC8347">
            <w:pPr>
              <w:spacing w:after="0" w:line="240" w:lineRule="auto"/>
              <w:jc w:val="center"/>
              <w:rPr>
                <w:rFonts w:asciiTheme="majorBidi" w:hAnsiTheme="majorBidi" w:cstheme="majorBidi"/>
                <w:b/>
                <w:bCs/>
                <w:color w:val="FFFFFF" w:themeColor="background1"/>
                <w:sz w:val="20"/>
                <w:szCs w:val="20"/>
                <w14:textFill>
                  <w14:solidFill>
                    <w14:schemeClr w14:val="bg1"/>
                  </w14:solidFill>
                </w14:textFill>
              </w:rPr>
            </w:pPr>
            <w:r>
              <w:rPr>
                <w:rFonts w:asciiTheme="majorBidi" w:hAnsiTheme="majorBidi" w:cstheme="majorBidi"/>
                <w:b/>
                <w:bCs/>
                <w:color w:val="FFFFFF" w:themeColor="background1"/>
                <w:sz w:val="20"/>
                <w:szCs w:val="20"/>
                <w14:textFill>
                  <w14:solidFill>
                    <w14:schemeClr w14:val="bg1"/>
                  </w14:solidFill>
                </w14:textFill>
              </w:rPr>
              <w:t>Times New Roman</w:t>
            </w:r>
          </w:p>
        </w:tc>
        <w:tc>
          <w:tcPr>
            <w:tcW w:w="1507" w:type="pct"/>
            <w:vAlign w:val="center"/>
          </w:tcPr>
          <w:p w14:paraId="3B5CC965">
            <w:pPr>
              <w:spacing w:after="0" w:line="240" w:lineRule="auto"/>
              <w:jc w:val="center"/>
              <w:rPr>
                <w:rFonts w:asciiTheme="majorBidi" w:hAnsiTheme="majorBidi" w:cstheme="majorBidi"/>
                <w:sz w:val="20"/>
                <w:szCs w:val="20"/>
              </w:rPr>
            </w:pPr>
            <w:r>
              <w:rPr>
                <w:rFonts w:asciiTheme="majorBidi" w:hAnsiTheme="majorBidi" w:cstheme="majorBidi"/>
                <w:sz w:val="20"/>
                <w:szCs w:val="20"/>
              </w:rPr>
              <w:t>Times New Roman</w:t>
            </w:r>
          </w:p>
        </w:tc>
        <w:tc>
          <w:tcPr>
            <w:tcW w:w="1573" w:type="pct"/>
          </w:tcPr>
          <w:p w14:paraId="4C931544">
            <w:pPr>
              <w:spacing w:after="0" w:line="240" w:lineRule="auto"/>
              <w:jc w:val="center"/>
              <w:rPr>
                <w:rFonts w:asciiTheme="majorBidi" w:hAnsiTheme="majorBidi" w:cstheme="majorBidi"/>
                <w:sz w:val="20"/>
                <w:szCs w:val="20"/>
              </w:rPr>
            </w:pPr>
            <w:r>
              <w:rPr>
                <w:rFonts w:asciiTheme="majorBidi" w:hAnsiTheme="majorBidi" w:cstheme="majorBidi"/>
                <w:sz w:val="20"/>
                <w:szCs w:val="20"/>
              </w:rPr>
              <w:t>Times New Roman</w:t>
            </w:r>
          </w:p>
        </w:tc>
      </w:tr>
      <w:tr w14:paraId="5EA29E2E">
        <w:tblPrEx>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CellMar>
            <w:top w:w="0" w:type="dxa"/>
            <w:left w:w="108" w:type="dxa"/>
            <w:bottom w:w="0" w:type="dxa"/>
            <w:right w:w="108" w:type="dxa"/>
          </w:tblCellMar>
        </w:tblPrEx>
        <w:tc>
          <w:tcPr>
            <w:tcW w:w="1918" w:type="pct"/>
            <w:shd w:val="clear" w:color="auto" w:fill="0070C0"/>
          </w:tcPr>
          <w:p w14:paraId="04DD5FD1">
            <w:pPr>
              <w:spacing w:after="0" w:line="240" w:lineRule="auto"/>
              <w:jc w:val="center"/>
              <w:rPr>
                <w:rFonts w:asciiTheme="majorBidi" w:hAnsiTheme="majorBidi" w:cstheme="majorBidi"/>
                <w:b/>
                <w:bCs/>
                <w:color w:val="FFFFFF" w:themeColor="background1"/>
                <w:sz w:val="20"/>
                <w:szCs w:val="20"/>
                <w14:textFill>
                  <w14:solidFill>
                    <w14:schemeClr w14:val="bg1"/>
                  </w14:solidFill>
                </w14:textFill>
              </w:rPr>
            </w:pPr>
            <w:r>
              <w:rPr>
                <w:rFonts w:asciiTheme="majorBidi" w:hAnsiTheme="majorBidi" w:cstheme="majorBidi"/>
                <w:b/>
                <w:bCs/>
                <w:color w:val="FFFFFF" w:themeColor="background1"/>
                <w:sz w:val="20"/>
                <w:szCs w:val="20"/>
                <w14:textFill>
                  <w14:solidFill>
                    <w14:schemeClr w14:val="bg1"/>
                  </w14:solidFill>
                </w14:textFill>
              </w:rPr>
              <w:t>Times New Roman</w:t>
            </w:r>
          </w:p>
        </w:tc>
        <w:tc>
          <w:tcPr>
            <w:tcW w:w="1507" w:type="pct"/>
          </w:tcPr>
          <w:p w14:paraId="72FE2A65">
            <w:pPr>
              <w:spacing w:after="0" w:line="240" w:lineRule="auto"/>
              <w:jc w:val="center"/>
              <w:rPr>
                <w:rFonts w:asciiTheme="majorBidi" w:hAnsiTheme="majorBidi" w:cstheme="majorBidi"/>
                <w:sz w:val="20"/>
                <w:szCs w:val="20"/>
              </w:rPr>
            </w:pPr>
            <w:r>
              <w:rPr>
                <w:rFonts w:asciiTheme="majorBidi" w:hAnsiTheme="majorBidi" w:cstheme="majorBidi"/>
                <w:sz w:val="20"/>
                <w:szCs w:val="20"/>
              </w:rPr>
              <w:t>Times New Roman</w:t>
            </w:r>
          </w:p>
        </w:tc>
        <w:tc>
          <w:tcPr>
            <w:tcW w:w="1573" w:type="pct"/>
          </w:tcPr>
          <w:p w14:paraId="7DEBD837">
            <w:pPr>
              <w:spacing w:after="0" w:line="240" w:lineRule="auto"/>
              <w:jc w:val="center"/>
              <w:rPr>
                <w:rFonts w:asciiTheme="majorBidi" w:hAnsiTheme="majorBidi" w:cstheme="majorBidi"/>
                <w:sz w:val="20"/>
                <w:szCs w:val="20"/>
              </w:rPr>
            </w:pPr>
            <w:r>
              <w:rPr>
                <w:rFonts w:asciiTheme="majorBidi" w:hAnsiTheme="majorBidi" w:cstheme="majorBidi"/>
                <w:sz w:val="20"/>
                <w:szCs w:val="20"/>
              </w:rPr>
              <w:t>Times New Roman</w:t>
            </w:r>
          </w:p>
        </w:tc>
      </w:tr>
    </w:tbl>
    <w:p w14:paraId="43756CD6">
      <w:pPr>
        <w:pStyle w:val="15"/>
        <w:keepNext/>
        <w:rPr>
          <w:color w:val="auto"/>
          <w:sz w:val="20"/>
          <w:szCs w:val="20"/>
          <w:u w:val="single"/>
        </w:rPr>
      </w:pPr>
    </w:p>
    <w:p w14:paraId="402BBC6D">
      <w:pPr>
        <w:rPr>
          <w:lang w:bidi="ar-YE"/>
        </w:rPr>
      </w:pPr>
    </w:p>
    <w:p w14:paraId="5E3F7A12">
      <w:pPr>
        <w:pStyle w:val="55"/>
        <w:numPr>
          <w:ilvl w:val="1"/>
          <w:numId w:val="4"/>
        </w:numPr>
        <w:shd w:val="clear" w:color="auto" w:fill="0070C0"/>
        <w:spacing w:after="100" w:afterAutospacing="1" w:line="240" w:lineRule="auto"/>
        <w:outlineLvl w:val="2"/>
        <w:rPr>
          <w:rFonts w:asciiTheme="majorBidi" w:hAnsiTheme="majorBidi" w:cstheme="majorBidi"/>
          <w:b/>
          <w:bCs/>
          <w:color w:val="FFFFFF" w:themeColor="background1"/>
          <w:sz w:val="28"/>
          <w:szCs w:val="28"/>
          <w14:textFill>
            <w14:solidFill>
              <w14:schemeClr w14:val="bg1"/>
            </w14:solidFill>
          </w14:textFill>
        </w:rPr>
      </w:pPr>
      <w:r>
        <w:rPr>
          <w:rFonts w:asciiTheme="majorBidi" w:hAnsiTheme="majorBidi" w:cstheme="majorBidi"/>
          <w:b/>
          <w:bCs/>
          <w:color w:val="FFFFFF" w:themeColor="background1"/>
          <w:sz w:val="28"/>
          <w:szCs w:val="28"/>
          <w14:textFill>
            <w14:solidFill>
              <w14:schemeClr w14:val="bg1"/>
            </w14:solidFill>
          </w14:textFill>
        </w:rPr>
        <w:t>Figures &amp; Illustrations</w:t>
      </w:r>
    </w:p>
    <w:p w14:paraId="522DE065">
      <w:pPr>
        <w:pStyle w:val="119"/>
      </w:pPr>
      <w:r>
        <w:t>Figures must be high resolution, numbered sequentially, and the figure's title and source should be placed directly below it.</w:t>
      </w:r>
    </w:p>
    <w:p w14:paraId="08C5B208">
      <w:pPr>
        <w:pStyle w:val="119"/>
        <w:rPr>
          <w:rtl/>
        </w:rPr>
      </w:pPr>
      <w:r>
        <w:t>Figures and diagrams of direct scientific interest are included, particularly those related to hypothesis testing, answering research questions, or presenting main findings, limiting them to those that add explanatory value and do not repeat information contained in tables or text.</w:t>
      </w:r>
    </w:p>
    <w:p w14:paraId="51BB5F33">
      <w:pPr>
        <w:pStyle w:val="119"/>
        <w:rPr>
          <w:rtl/>
        </w:rPr>
      </w:pPr>
    </w:p>
    <w:p w14:paraId="7DDFE5EB">
      <w:pPr>
        <w:pStyle w:val="119"/>
      </w:pPr>
      <w:r>
        <w:rPr>
          <w:rFonts w:ascii="Simplified Arabic" w:hAnsi="Simplified Arabic" w:cs="Simplified Arabic"/>
        </w:rPr>
        <w:drawing>
          <wp:inline distT="0" distB="0" distL="0" distR="0">
            <wp:extent cx="4140835" cy="1518285"/>
            <wp:effectExtent l="0" t="0" r="0" b="0"/>
            <wp:docPr id="8" name="مخطط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254BEDD">
      <w:pPr>
        <w:pStyle w:val="15"/>
        <w:rPr>
          <w:rFonts w:asciiTheme="majorBidi" w:hAnsiTheme="majorBidi" w:cstheme="majorBidi"/>
          <w:color w:val="auto"/>
          <w:sz w:val="20"/>
          <w:szCs w:val="20"/>
          <w:u w:val="single"/>
          <w:rtl/>
        </w:rPr>
      </w:pPr>
      <w:r>
        <w:rPr>
          <w:color w:val="auto"/>
          <w:sz w:val="20"/>
          <w:szCs w:val="20"/>
          <w:u w:val="single"/>
        </w:rPr>
        <w:t xml:space="preserve">Figure </w:t>
      </w:r>
      <w:r>
        <w:rPr>
          <w:color w:val="auto"/>
          <w:sz w:val="20"/>
          <w:szCs w:val="20"/>
          <w:u w:val="single"/>
        </w:rPr>
        <w:fldChar w:fldCharType="begin"/>
      </w:r>
      <w:r>
        <w:rPr>
          <w:color w:val="auto"/>
          <w:sz w:val="20"/>
          <w:szCs w:val="20"/>
          <w:u w:val="single"/>
        </w:rPr>
        <w:instrText xml:space="preserve"> SEQ Figure \* ARABIC </w:instrText>
      </w:r>
      <w:r>
        <w:rPr>
          <w:color w:val="auto"/>
          <w:sz w:val="20"/>
          <w:szCs w:val="20"/>
          <w:u w:val="single"/>
        </w:rPr>
        <w:fldChar w:fldCharType="separate"/>
      </w:r>
      <w:r>
        <w:rPr>
          <w:color w:val="auto"/>
          <w:sz w:val="20"/>
          <w:szCs w:val="20"/>
          <w:u w:val="single"/>
        </w:rPr>
        <w:t>1</w:t>
      </w:r>
      <w:r>
        <w:rPr>
          <w:color w:val="auto"/>
          <w:sz w:val="20"/>
          <w:szCs w:val="20"/>
          <w:u w:val="single"/>
        </w:rPr>
        <w:fldChar w:fldCharType="end"/>
      </w:r>
      <w:r>
        <w:rPr>
          <w:rFonts w:hint="cs"/>
          <w:color w:val="auto"/>
          <w:sz w:val="20"/>
          <w:szCs w:val="20"/>
          <w:u w:val="single"/>
          <w:rtl/>
          <w:lang w:bidi="ar-YE"/>
        </w:rPr>
        <w:t xml:space="preserve"> : </w:t>
      </w:r>
      <w:r>
        <w:rPr>
          <w:color w:val="auto"/>
          <w:sz w:val="20"/>
          <w:szCs w:val="20"/>
          <w:u w:val="single"/>
          <w:lang w:bidi="ar-YE"/>
        </w:rPr>
        <w:t xml:space="preserve">The </w:t>
      </w:r>
    </w:p>
    <w:p w14:paraId="419B99F5">
      <w:pPr>
        <w:pStyle w:val="55"/>
        <w:numPr>
          <w:ilvl w:val="0"/>
          <w:numId w:val="4"/>
        </w:numPr>
        <w:shd w:val="clear" w:color="auto" w:fill="0070C0"/>
        <w:spacing w:after="100" w:afterAutospacing="1" w:line="240" w:lineRule="auto"/>
        <w:outlineLvl w:val="2"/>
        <w:rPr>
          <w:rFonts w:asciiTheme="majorBidi" w:hAnsiTheme="majorBidi" w:cstheme="majorBidi"/>
          <w:b/>
          <w:bCs/>
          <w:color w:val="FFFFFF" w:themeColor="background1"/>
          <w:sz w:val="28"/>
          <w:szCs w:val="28"/>
          <w14:textFill>
            <w14:solidFill>
              <w14:schemeClr w14:val="bg1"/>
            </w14:solidFill>
          </w14:textFill>
        </w:rPr>
      </w:pPr>
      <w:r>
        <w:rPr>
          <w:rFonts w:asciiTheme="majorBidi" w:hAnsiTheme="majorBidi" w:cstheme="majorBidi"/>
          <w:b/>
          <w:bCs/>
          <w:color w:val="FFFFFF" w:themeColor="background1"/>
          <w:sz w:val="28"/>
          <w:szCs w:val="28"/>
          <w14:textFill>
            <w14:solidFill>
              <w14:schemeClr w14:val="bg1"/>
            </w14:solidFill>
          </w14:textFill>
        </w:rPr>
        <w:t>Discussion</w:t>
      </w:r>
    </w:p>
    <w:p w14:paraId="5AE18163">
      <w:pPr>
        <w:pStyle w:val="119"/>
        <w:ind w:firstLine="720"/>
      </w:pPr>
      <w:r>
        <w:t>The main text is in Times New Roman 12pt,font and line spacing is 1.15.</w:t>
      </w:r>
    </w:p>
    <w:p w14:paraId="07CDBCEA">
      <w:pPr>
        <w:pStyle w:val="119"/>
        <w:ind w:firstLine="720"/>
      </w:pPr>
    </w:p>
    <w:p w14:paraId="0C8D965C">
      <w:pPr>
        <w:pStyle w:val="55"/>
        <w:numPr>
          <w:ilvl w:val="0"/>
          <w:numId w:val="4"/>
        </w:numPr>
        <w:shd w:val="clear" w:color="auto" w:fill="0070C0"/>
        <w:spacing w:after="100" w:afterAutospacing="1" w:line="240" w:lineRule="auto"/>
        <w:outlineLvl w:val="2"/>
        <w:rPr>
          <w:rFonts w:asciiTheme="majorBidi" w:hAnsiTheme="majorBidi" w:cstheme="majorBidi"/>
          <w:b/>
          <w:bCs/>
          <w:color w:val="FFFFFF" w:themeColor="background1"/>
          <w:sz w:val="28"/>
          <w:szCs w:val="28"/>
          <w14:textFill>
            <w14:solidFill>
              <w14:schemeClr w14:val="bg1"/>
            </w14:solidFill>
          </w14:textFill>
        </w:rPr>
      </w:pPr>
      <w:r>
        <w:rPr>
          <w:rFonts w:asciiTheme="majorBidi" w:hAnsiTheme="majorBidi" w:cstheme="majorBidi"/>
          <w:b/>
          <w:bCs/>
          <w:color w:val="FFFFFF" w:themeColor="background1"/>
          <w:sz w:val="28"/>
          <w:szCs w:val="28"/>
          <w14:textFill>
            <w14:solidFill>
              <w14:schemeClr w14:val="bg1"/>
            </w14:solidFill>
          </w14:textFill>
        </w:rPr>
        <w:t xml:space="preserve"> Conclusions and Recommendations</w:t>
      </w:r>
    </w:p>
    <w:p w14:paraId="225F06E5">
      <w:pPr>
        <w:spacing w:after="100" w:afterAutospacing="1" w:line="240" w:lineRule="auto"/>
        <w:jc w:val="both"/>
        <w:rPr>
          <w:rFonts w:eastAsia="Almarai" w:asciiTheme="majorBidi" w:hAnsiTheme="majorBidi" w:cstheme="majorBidi"/>
          <w:color w:val="000000" w:themeColor="text1"/>
          <w:sz w:val="24"/>
          <w:szCs w:val="24"/>
          <w14:textFill>
            <w14:solidFill>
              <w14:schemeClr w14:val="tx1"/>
            </w14:solidFill>
          </w14:textFill>
        </w:rPr>
      </w:pPr>
      <w:r>
        <w:rPr>
          <w:rFonts w:eastAsia="Almarai" w:asciiTheme="majorBidi" w:hAnsiTheme="majorBidi" w:cstheme="majorBidi"/>
          <w:color w:val="000000" w:themeColor="text1"/>
          <w:sz w:val="24"/>
          <w:szCs w:val="24"/>
          <w14:textFill>
            <w14:solidFill>
              <w14:schemeClr w14:val="tx1"/>
            </w14:solidFill>
          </w14:textFill>
        </w:rPr>
        <w:t>The main text is in Times New Roman 12pt,font and line spacing is 1.15.</w:t>
      </w:r>
    </w:p>
    <w:p w14:paraId="12D6B6CF">
      <w:pPr>
        <w:spacing w:after="100" w:afterAutospacing="1" w:line="240" w:lineRule="auto"/>
        <w:jc w:val="both"/>
        <w:rPr>
          <w:rFonts w:eastAsia="Times New Roman" w:asciiTheme="majorBidi" w:hAnsiTheme="majorBidi" w:cstheme="majorBidi"/>
          <w:sz w:val="24"/>
          <w:szCs w:val="24"/>
        </w:rPr>
      </w:pPr>
      <w:r>
        <w:rPr>
          <w:rFonts w:eastAsia="Times New Roman" w:asciiTheme="majorBidi" w:hAnsiTheme="majorBidi" w:cstheme="majorBidi"/>
          <w:sz w:val="24"/>
          <w:szCs w:val="24"/>
        </w:rPr>
        <w:t>Recommendations:</w:t>
      </w:r>
    </w:p>
    <w:p w14:paraId="522FD39A">
      <w:pPr>
        <w:numPr>
          <w:ilvl w:val="0"/>
          <w:numId w:val="6"/>
        </w:numPr>
        <w:spacing w:after="100" w:afterAutospacing="1" w:line="240" w:lineRule="auto"/>
        <w:jc w:val="both"/>
        <w:rPr>
          <w:rFonts w:eastAsia="Times New Roman" w:asciiTheme="majorBidi" w:hAnsiTheme="majorBidi" w:cstheme="majorBidi"/>
          <w:sz w:val="24"/>
          <w:szCs w:val="24"/>
        </w:rPr>
      </w:pPr>
      <w:r>
        <w:rPr>
          <w:rFonts w:eastAsia="Times New Roman" w:asciiTheme="majorBidi" w:hAnsiTheme="majorBidi" w:cstheme="majorBidi"/>
          <w:sz w:val="24"/>
          <w:szCs w:val="24"/>
        </w:rPr>
        <w:t>Conclusions should be formulated clearly and concisely and be directly based on the research findings, objectives, or hypotheses.</w:t>
      </w:r>
    </w:p>
    <w:p w14:paraId="0FD5A1D3">
      <w:pPr>
        <w:numPr>
          <w:ilvl w:val="0"/>
          <w:numId w:val="6"/>
        </w:numPr>
        <w:spacing w:after="100" w:afterAutospacing="1" w:line="240" w:lineRule="auto"/>
        <w:jc w:val="both"/>
        <w:rPr>
          <w:rFonts w:eastAsia="Times New Roman" w:asciiTheme="majorBidi" w:hAnsiTheme="majorBidi" w:cstheme="majorBidi"/>
          <w:sz w:val="24"/>
          <w:szCs w:val="24"/>
        </w:rPr>
      </w:pPr>
      <w:r>
        <w:t xml:space="preserve"> </w:t>
      </w:r>
      <w:r>
        <w:rPr>
          <w:rFonts w:eastAsia="Times New Roman" w:asciiTheme="majorBidi" w:hAnsiTheme="majorBidi" w:cstheme="majorBidi"/>
          <w:sz w:val="24"/>
          <w:szCs w:val="24"/>
        </w:rPr>
        <w:t>Avoid repeating findings in detail or adding conclusions that are not supported by the data.</w:t>
      </w:r>
    </w:p>
    <w:p w14:paraId="41B18547">
      <w:pPr>
        <w:numPr>
          <w:ilvl w:val="0"/>
          <w:numId w:val="6"/>
        </w:numPr>
        <w:spacing w:after="100" w:afterAutospacing="1" w:line="240" w:lineRule="auto"/>
        <w:jc w:val="both"/>
        <w:rPr>
          <w:rFonts w:eastAsia="Times New Roman" w:asciiTheme="majorBidi" w:hAnsiTheme="majorBidi" w:cstheme="majorBidi"/>
          <w:sz w:val="24"/>
          <w:szCs w:val="24"/>
        </w:rPr>
      </w:pPr>
      <w:r>
        <w:t xml:space="preserve"> </w:t>
      </w:r>
      <w:r>
        <w:rPr>
          <w:rFonts w:eastAsia="Times New Roman" w:asciiTheme="majorBidi" w:hAnsiTheme="majorBidi" w:cstheme="majorBidi"/>
          <w:sz w:val="24"/>
          <w:szCs w:val="24"/>
        </w:rPr>
        <w:t>Recommendations should be based on the findings and conclusions and should be specific, realistic, and applicable.</w:t>
      </w:r>
    </w:p>
    <w:p w14:paraId="0D29AC74">
      <w:pPr>
        <w:numPr>
          <w:ilvl w:val="0"/>
          <w:numId w:val="6"/>
        </w:numPr>
        <w:spacing w:after="100" w:afterAutospacing="1" w:line="240" w:lineRule="auto"/>
        <w:jc w:val="both"/>
        <w:rPr>
          <w:rFonts w:eastAsia="Times New Roman" w:asciiTheme="majorBidi" w:hAnsiTheme="majorBidi" w:cstheme="majorBidi"/>
          <w:sz w:val="24"/>
          <w:szCs w:val="24"/>
        </w:rPr>
      </w:pPr>
      <w:r>
        <w:rPr>
          <w:rFonts w:eastAsia="Times New Roman" w:asciiTheme="majorBidi" w:hAnsiTheme="majorBidi" w:cstheme="majorBidi"/>
          <w:sz w:val="24"/>
          <w:szCs w:val="24"/>
        </w:rPr>
        <w:t>Avoid general recommendations or those unrelated to the research findings.</w:t>
      </w:r>
    </w:p>
    <w:p w14:paraId="20AAF7C3">
      <w:pPr>
        <w:numPr>
          <w:ilvl w:val="0"/>
          <w:numId w:val="6"/>
        </w:numPr>
        <w:spacing w:after="100" w:afterAutospacing="1" w:line="240" w:lineRule="auto"/>
        <w:jc w:val="both"/>
        <w:rPr>
          <w:rFonts w:eastAsia="Times New Roman" w:asciiTheme="majorBidi" w:hAnsiTheme="majorBidi" w:cstheme="majorBidi"/>
          <w:sz w:val="24"/>
          <w:szCs w:val="24"/>
        </w:rPr>
      </w:pPr>
      <w:r>
        <w:rPr>
          <w:rFonts w:eastAsia="Times New Roman" w:asciiTheme="majorBidi" w:hAnsiTheme="majorBidi" w:cstheme="majorBidi"/>
          <w:sz w:val="24"/>
          <w:szCs w:val="24"/>
        </w:rPr>
        <w:t>There should be a clear and traceable relationship between the findings, conclusions, and recommendations. No recommendation should be included that is not based on a finding or conclusion reached by the researcher.</w:t>
      </w:r>
    </w:p>
    <w:p w14:paraId="7A3D3C9C">
      <w:pPr>
        <w:spacing w:after="100" w:afterAutospacing="1" w:line="240" w:lineRule="auto"/>
        <w:jc w:val="both"/>
        <w:rPr>
          <w:rFonts w:eastAsia="Times New Roman" w:asciiTheme="majorBidi" w:hAnsiTheme="majorBidi" w:cstheme="majorBidi"/>
          <w:sz w:val="24"/>
          <w:szCs w:val="24"/>
        </w:rPr>
      </w:pPr>
    </w:p>
    <w:p w14:paraId="1A4B3259">
      <w:pPr>
        <w:spacing w:after="100" w:afterAutospacing="1" w:line="240" w:lineRule="auto"/>
        <w:jc w:val="both"/>
        <w:rPr>
          <w:rFonts w:eastAsia="Times New Roman" w:asciiTheme="majorBidi" w:hAnsiTheme="majorBidi" w:cstheme="majorBidi"/>
          <w:sz w:val="24"/>
          <w:szCs w:val="24"/>
        </w:rPr>
      </w:pPr>
    </w:p>
    <w:p w14:paraId="51D7359B">
      <w:pPr>
        <w:spacing w:after="100" w:afterAutospacing="1" w:line="240" w:lineRule="auto"/>
        <w:jc w:val="both"/>
        <w:rPr>
          <w:rFonts w:eastAsia="Times New Roman" w:asciiTheme="majorBidi" w:hAnsiTheme="majorBidi" w:cstheme="majorBidi"/>
          <w:sz w:val="24"/>
          <w:szCs w:val="24"/>
        </w:rPr>
      </w:pPr>
    </w:p>
    <w:p w14:paraId="48305AC4">
      <w:pPr>
        <w:spacing w:after="100" w:afterAutospacing="1" w:line="240" w:lineRule="auto"/>
        <w:jc w:val="both"/>
        <w:rPr>
          <w:rFonts w:eastAsia="Times New Roman" w:asciiTheme="majorBidi" w:hAnsiTheme="majorBidi" w:cstheme="majorBidi"/>
          <w:sz w:val="24"/>
          <w:szCs w:val="24"/>
        </w:rPr>
      </w:pPr>
    </w:p>
    <w:p w14:paraId="70F660D3">
      <w:pPr>
        <w:pStyle w:val="55"/>
        <w:numPr>
          <w:ilvl w:val="0"/>
          <w:numId w:val="4"/>
        </w:numPr>
        <w:shd w:val="clear" w:color="auto" w:fill="0070C0"/>
        <w:spacing w:after="100" w:afterAutospacing="1" w:line="240" w:lineRule="auto"/>
        <w:outlineLvl w:val="2"/>
        <w:rPr>
          <w:rFonts w:asciiTheme="majorBidi" w:hAnsiTheme="majorBidi" w:cstheme="majorBidi"/>
          <w:b/>
          <w:bCs/>
          <w:color w:val="FFFFFF" w:themeColor="background1"/>
          <w:sz w:val="28"/>
          <w:szCs w:val="28"/>
          <w14:textFill>
            <w14:solidFill>
              <w14:schemeClr w14:val="bg1"/>
            </w14:solidFill>
          </w14:textFill>
        </w:rPr>
      </w:pPr>
      <w:r>
        <w:rPr>
          <w:rFonts w:asciiTheme="majorBidi" w:hAnsiTheme="majorBidi" w:cstheme="majorBidi"/>
          <w:b/>
          <w:bCs/>
          <w:color w:val="FFFFFF" w:themeColor="background1"/>
          <w:sz w:val="28"/>
          <w:szCs w:val="28"/>
          <w14:textFill>
            <w14:solidFill>
              <w14:schemeClr w14:val="bg1"/>
            </w14:solidFill>
          </w14:textFill>
        </w:rPr>
        <w:t xml:space="preserve"> References</w:t>
      </w:r>
    </w:p>
    <w:bookmarkEnd w:id="0"/>
    <w:p w14:paraId="10A58653">
      <w:pPr>
        <w:spacing w:after="100" w:afterAutospacing="1" w:line="240" w:lineRule="auto"/>
        <w:rPr>
          <w:rFonts w:eastAsia="Times New Roman" w:asciiTheme="majorBidi" w:hAnsiTheme="majorBidi" w:cstheme="majorBidi"/>
          <w:sz w:val="24"/>
          <w:szCs w:val="24"/>
        </w:rPr>
      </w:pPr>
      <w:r>
        <w:rPr>
          <w:rFonts w:eastAsia="Times New Roman" w:asciiTheme="majorBidi" w:hAnsiTheme="majorBidi" w:cstheme="majorBidi"/>
          <w:sz w:val="24"/>
          <w:szCs w:val="24"/>
        </w:rPr>
        <w:t>References must be formatted according to the conference approved publishing guide, APA 7th Edition.</w:t>
      </w:r>
    </w:p>
    <w:sdt>
      <w:sdtPr>
        <w:rPr>
          <w:rFonts w:ascii="Times New Roman" w:hAnsi="Times New Roman" w:cs="Times New Roman"/>
          <w:i/>
          <w:iCs/>
          <w:szCs w:val="24"/>
        </w:rPr>
        <w:tag w:val="EndNote.ReferenceList"/>
        <w:id w:val="1298105377"/>
        <w:placeholder>
          <w:docPart w:val="DefaultPlaceholder_-1854013440"/>
        </w:placeholder>
      </w:sdtPr>
      <w:sdtEndPr>
        <w:rPr>
          <w:rFonts w:ascii="Times New Roman" w:hAnsi="Times New Roman" w:cs="Times New Roman"/>
          <w:i/>
          <w:iCs/>
          <w:szCs w:val="24"/>
        </w:rPr>
      </w:sdtEndPr>
      <w:sdtContent>
        <w:p w14:paraId="6A0673A2">
          <w:pPr>
            <w:pStyle w:val="124"/>
            <w:spacing w:after="0"/>
            <w:jc w:val="both"/>
            <w:rPr>
              <w:rStyle w:val="25"/>
            </w:rPr>
          </w:pPr>
          <w:bookmarkStart w:id="1" w:name="_ENREF_1"/>
          <w:r>
            <w:rPr>
              <w:rFonts w:ascii="Times New Roman" w:hAnsi="Times New Roman" w:cs="Times New Roman"/>
              <w:i/>
              <w:iCs/>
              <w:szCs w:val="24"/>
            </w:rPr>
            <w:t xml:space="preserve"> </w:t>
          </w:r>
          <w:bookmarkEnd w:id="1"/>
          <w:r>
            <w:rPr>
              <w:rFonts w:ascii="Times New Roman" w:hAnsi="Times New Roman" w:cs="Times New Roman"/>
              <w:i/>
              <w:iCs/>
              <w:szCs w:val="24"/>
            </w:rPr>
            <w:t>Alkorshi, Abdulla Ali Ahmed. (2026). Health System Governace in Yemen as an Entry Point to Imorove the Quality of Health Services. Alandalus Journal for Humanities and Social Sciences, (147), 192–213</w:t>
          </w:r>
          <w:r>
            <w:rPr>
              <w:rFonts w:asciiTheme="majorBidi" w:hAnsiTheme="majorBidi" w:cstheme="majorBidi"/>
              <w:sz w:val="20"/>
            </w:rPr>
            <w:t xml:space="preserve">. </w:t>
          </w:r>
          <w:r>
            <w:fldChar w:fldCharType="begin"/>
          </w:r>
          <w:r>
            <w:instrText xml:space="preserve"> HYPERLINK "https://doi.org/10.35781/1637-000-147-006" </w:instrText>
          </w:r>
          <w:r>
            <w:fldChar w:fldCharType="separate"/>
          </w:r>
          <w:r>
            <w:rPr>
              <w:rStyle w:val="25"/>
              <w:rFonts w:ascii="Times New Roman" w:hAnsi="Times New Roman"/>
              <w:i/>
              <w:iCs/>
              <w:szCs w:val="24"/>
            </w:rPr>
            <w:t>https://doi.org/10.35781/1637-000-147-006</w:t>
          </w:r>
          <w:r>
            <w:rPr>
              <w:rStyle w:val="25"/>
              <w:rFonts w:ascii="Times New Roman" w:hAnsi="Times New Roman"/>
              <w:i/>
              <w:iCs/>
              <w:szCs w:val="24"/>
            </w:rPr>
            <w:fldChar w:fldCharType="end"/>
          </w:r>
        </w:p>
        <w:p w14:paraId="272489D1">
          <w:pPr>
            <w:pStyle w:val="124"/>
            <w:ind w:left="630" w:hanging="540"/>
            <w:jc w:val="both"/>
            <w:rPr>
              <w:rFonts w:ascii="Times New Roman" w:hAnsi="Times New Roman" w:cs="Times New Roman"/>
              <w:i/>
              <w:iCs/>
              <w:szCs w:val="24"/>
            </w:rPr>
          </w:pPr>
        </w:p>
      </w:sdtContent>
    </w:sdt>
    <w:p w14:paraId="69DB3F82">
      <w:pPr>
        <w:tabs>
          <w:tab w:val="left" w:pos="7396"/>
        </w:tabs>
        <w:rPr>
          <w:rFonts w:asciiTheme="majorBidi" w:hAnsiTheme="majorBidi" w:cstheme="majorBidi"/>
          <w:sz w:val="36"/>
          <w:szCs w:val="36"/>
        </w:rPr>
      </w:pPr>
    </w:p>
    <w:sectPr>
      <w:type w:val="continuous"/>
      <w:pgSz w:w="12240" w:h="15840"/>
      <w:pgMar w:top="720" w:right="720" w:bottom="720" w:left="720" w:header="288" w:footer="0" w:gutter="0"/>
      <w:pgNumType w:start="1"/>
      <w:cols w:space="720" w:num="1"/>
      <w:bidi/>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MS Mincho">
    <w:panose1 w:val="02020609040205080304"/>
    <w:charset w:val="80"/>
    <w:family w:val="modern"/>
    <w:pitch w:val="default"/>
    <w:sig w:usb0="E00002FF" w:usb1="6AC7FDFB" w:usb2="08000012" w:usb3="00000000" w:csb0="4002009F" w:csb1="DFD70000"/>
  </w:font>
  <w:font w:name="Calibri Light">
    <w:panose1 w:val="020F0302020204030204"/>
    <w:charset w:val="00"/>
    <w:family w:val="swiss"/>
    <w:pitch w:val="default"/>
    <w:sig w:usb0="A00002EF" w:usb1="4000207B" w:usb2="00000000" w:usb3="00000000" w:csb0="2000019F" w:csb1="00000000"/>
  </w:font>
  <w:font w:name="Simplified Arabic">
    <w:panose1 w:val="02020603050405020304"/>
    <w:charset w:val="00"/>
    <w:family w:val="roman"/>
    <w:pitch w:val="default"/>
    <w:sig w:usb0="00002003" w:usb1="00000000" w:usb2="00000000" w:usb3="00000000" w:csb0="00000041" w:csb1="20080000"/>
  </w:font>
  <w:font w:name="Batang">
    <w:panose1 w:val="02030600000101010101"/>
    <w:charset w:val="81"/>
    <w:family w:val="roman"/>
    <w:pitch w:val="default"/>
    <w:sig w:usb0="B00002AF" w:usb1="69D77CFB" w:usb2="00000030" w:usb3="00000000" w:csb0="4008009F" w:csb1="DFD70000"/>
  </w:font>
  <w:font w:name="Helvetica">
    <w:altName w:val="Arial"/>
    <w:panose1 w:val="020B0604020202020204"/>
    <w:charset w:val="00"/>
    <w:family w:val="swiss"/>
    <w:pitch w:val="default"/>
    <w:sig w:usb0="00000000" w:usb1="00000000" w:usb2="00000000" w:usb3="00000000" w:csb0="00000001" w:csb1="00000000"/>
  </w:font>
  <w:font w:name="AdvertisingBold">
    <w:altName w:val="Arial"/>
    <w:panose1 w:val="00000000000000000000"/>
    <w:charset w:val="B2"/>
    <w:family w:val="auto"/>
    <w:pitch w:val="default"/>
    <w:sig w:usb0="00000000" w:usb1="00000000" w:usb2="00000000" w:usb3="00000000" w:csb0="00000040" w:csb1="00000000"/>
  </w:font>
  <w:font w:name="Traditional Arabic">
    <w:panose1 w:val="02020603050405020304"/>
    <w:charset w:val="00"/>
    <w:family w:val="roman"/>
    <w:pitch w:val="default"/>
    <w:sig w:usb0="00002003" w:usb1="80000000" w:usb2="00000008" w:usb3="00000000" w:csb0="00000041" w:csb1="20080000"/>
  </w:font>
  <w:font w:name="Constantia">
    <w:panose1 w:val="02030602050306030303"/>
    <w:charset w:val="00"/>
    <w:family w:val="roman"/>
    <w:pitch w:val="default"/>
    <w:sig w:usb0="A00002EF" w:usb1="4000204B" w:usb2="00000000" w:usb3="00000000" w:csb0="2000019F" w:csb1="00000000"/>
  </w:font>
  <w:font w:name="Majalla UI">
    <w:altName w:val="Times New Roman"/>
    <w:panose1 w:val="00000000000000000000"/>
    <w:charset w:val="00"/>
    <w:family w:val="roman"/>
    <w:pitch w:val="default"/>
    <w:sig w:usb0="00000000" w:usb1="00000000" w:usb2="00000000" w:usb3="00000000" w:csb0="00000000" w:csb1="00000000"/>
  </w:font>
  <w:font w:name="Almarai">
    <w:altName w:val="Times New Roman"/>
    <w:panose1 w:val="00000000000000000000"/>
    <w:charset w:val="00"/>
    <w:family w:val="auto"/>
    <w:pitch w:val="default"/>
    <w:sig w:usb0="00000000" w:usb1="00000000" w:usb2="00000008" w:usb3="00000000" w:csb0="00000041" w:csb1="00000000"/>
  </w:font>
  <w:font w:name="Symbol">
    <w:panose1 w:val="05050102010706020507"/>
    <w:charset w:val="02"/>
    <w:family w:val="roman"/>
    <w:pitch w:val="default"/>
    <w:sig w:usb0="00000000" w:usb1="00000000" w:usb2="00000000" w:usb3="00000000" w:csb0="80000000" w:csb1="00000000"/>
  </w:font>
  <w:font w:name="Times New Roman CE">
    <w:altName w:val="Times New Roman"/>
    <w:panose1 w:val="00000000000000000000"/>
    <w:charset w:val="01"/>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590F5">
    <w:pPr>
      <w:pStyle w:val="3"/>
      <w:bidi/>
      <w:spacing w:before="0" w:after="0" w:line="240" w:lineRule="auto"/>
      <w:rPr>
        <w:rFonts w:ascii="Almarai" w:hAnsi="Almarai" w:cs="Almarai"/>
        <w:i w:val="0"/>
        <w:iCs w:val="0"/>
        <w:color w:val="FFFFFF" w:themeColor="background1"/>
        <w:sz w:val="24"/>
        <w:szCs w:val="24"/>
        <w:rtl/>
        <w14:textFill>
          <w14:solidFill>
            <w14:schemeClr w14:val="bg1"/>
          </w14:solidFill>
        </w14:textFill>
      </w:rPr>
    </w:pPr>
    <w:r>
      <w:rPr>
        <w:rFonts w:ascii="Almarai" w:hAnsi="Almarai" w:cs="Almarai"/>
        <w:i w:val="0"/>
        <w:iCs w:val="0"/>
        <w:color w:val="FFFFFF" w:themeColor="background1"/>
        <w:sz w:val="24"/>
        <w:szCs w:val="24"/>
        <w:rtl/>
        <w14:textFill>
          <w14:solidFill>
            <w14:schemeClr w14:val="bg1"/>
          </w14:solidFill>
        </w14:textFill>
      </w:rPr>
      <w:t>ال</w:t>
    </w:r>
  </w:p>
  <w:p w14:paraId="1A3D9DFE">
    <w:pPr>
      <w:pStyle w:val="3"/>
      <w:bidi/>
      <w:spacing w:before="0" w:after="0" w:line="240" w:lineRule="auto"/>
      <w:rPr>
        <w:rFonts w:ascii="Almarai" w:hAnsi="Almarai" w:cs="Almarai"/>
        <w:i w:val="0"/>
        <w:iCs w:val="0"/>
        <w:color w:val="FFFFFF" w:themeColor="background1"/>
        <w:sz w:val="24"/>
        <w:szCs w:val="24"/>
        <w:rtl/>
        <w14:textFill>
          <w14:solidFill>
            <w14:schemeClr w14:val="bg1"/>
          </w14:solidFill>
        </w14:textFill>
      </w:rPr>
    </w:pPr>
    <w:r>
      <w:rPr>
        <w:rFonts w:ascii="Almarai" w:hAnsi="Almarai" w:cs="Almarai"/>
        <w:i w:val="0"/>
        <w:iCs w:val="0"/>
        <w:color w:val="FFFFFF" w:themeColor="background1"/>
        <w:sz w:val="24"/>
        <w:szCs w:val="24"/>
        <w:rtl/>
        <w14:textFill>
          <w14:solidFill>
            <w14:schemeClr w14:val="bg1"/>
          </w14:solidFill>
        </w14:textFill>
      </w:rPr>
      <w:t>جام</w:t>
    </w:r>
  </w:p>
  <w:p w14:paraId="548C5157">
    <w:pPr>
      <w:pStyle w:val="3"/>
      <w:bidi/>
      <w:spacing w:before="0" w:after="0" w:line="240" w:lineRule="auto"/>
      <w:rPr>
        <w:rFonts w:ascii="Almarai" w:hAnsi="Almarai" w:cs="Almarai"/>
        <w:i w:val="0"/>
        <w:iCs w:val="0"/>
        <w:color w:val="FFFFFF" w:themeColor="background1"/>
        <w:sz w:val="24"/>
        <w:szCs w:val="24"/>
        <w:rtl/>
        <w14:textFill>
          <w14:solidFill>
            <w14:schemeClr w14:val="bg1"/>
          </w14:solidFill>
        </w14:textFill>
      </w:rPr>
    </w:pPr>
    <w:r>
      <w:rPr>
        <w:rFonts w:ascii="Almarai" w:hAnsi="Almarai" w:cs="Almarai"/>
        <w:i w:val="0"/>
        <w:iCs w:val="0"/>
        <w:color w:val="FFFFFF" w:themeColor="background1"/>
        <w:sz w:val="24"/>
        <w:szCs w:val="24"/>
        <w:rtl/>
        <w14:textFill>
          <w14:solidFill>
            <w14:schemeClr w14:val="bg1"/>
          </w14:solidFill>
        </w14:textFill>
      </w:rPr>
      <w:t>عة الإم</w:t>
    </w:r>
  </w:p>
  <w:tbl>
    <w:tblPr>
      <w:tblStyle w:val="42"/>
      <w:bidiVisual/>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70C0"/>
      <w:tblLayout w:type="autofit"/>
      <w:tblCellMar>
        <w:top w:w="0" w:type="dxa"/>
        <w:left w:w="0" w:type="dxa"/>
        <w:bottom w:w="0" w:type="dxa"/>
        <w:right w:w="0" w:type="dxa"/>
      </w:tblCellMar>
    </w:tblPr>
    <w:tblGrid>
      <w:gridCol w:w="882"/>
      <w:gridCol w:w="9283"/>
      <w:gridCol w:w="625"/>
    </w:tblGrid>
    <w:tr w14:paraId="22C50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70C0"/>
        <w:tblCellMar>
          <w:top w:w="0" w:type="dxa"/>
          <w:left w:w="0" w:type="dxa"/>
          <w:bottom w:w="0" w:type="dxa"/>
          <w:right w:w="0" w:type="dxa"/>
        </w:tblCellMar>
      </w:tblPrEx>
      <w:tc>
        <w:tcPr>
          <w:tcW w:w="882" w:type="dxa"/>
          <w:shd w:val="clear" w:color="auto" w:fill="0070C0"/>
        </w:tcPr>
        <w:p w14:paraId="5DC52AC5">
          <w:pPr>
            <w:pStyle w:val="20"/>
            <w:rPr>
              <w:rFonts w:asciiTheme="majorBidi" w:hAnsiTheme="majorBidi" w:cstheme="majorBidi"/>
              <w:sz w:val="20"/>
              <w:szCs w:val="20"/>
            </w:rPr>
          </w:pPr>
          <w:r>
            <w:rPr>
              <w:rFonts w:asciiTheme="majorBidi" w:hAnsiTheme="majorBidi" w:cstheme="majorBidi"/>
              <w:sz w:val="24"/>
              <w:szCs w:val="24"/>
            </w:rPr>
            <w:drawing>
              <wp:inline distT="0" distB="0" distL="0" distR="0">
                <wp:extent cx="534670" cy="335915"/>
                <wp:effectExtent l="0" t="0" r="0" b="6985"/>
                <wp:docPr id="7" name="صورة 7" descr="C:\Users\Lenovo\Desktop\%المؤتمر\التعديل\الشعا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7" descr="C:\Users\Lenovo\Desktop\%المؤتمر\التعديل\الشعار.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49080" cy="345389"/>
                        </a:xfrm>
                        <a:prstGeom prst="rect">
                          <a:avLst/>
                        </a:prstGeom>
                        <a:noFill/>
                        <a:ln>
                          <a:noFill/>
                        </a:ln>
                      </pic:spPr>
                    </pic:pic>
                  </a:graphicData>
                </a:graphic>
              </wp:inline>
            </w:drawing>
          </w:r>
        </w:p>
      </w:tc>
      <w:tc>
        <w:tcPr>
          <w:tcW w:w="9283" w:type="dxa"/>
          <w:shd w:val="clear" w:color="auto" w:fill="0070C0"/>
        </w:tcPr>
        <w:p w14:paraId="7006A393">
          <w:pPr>
            <w:pStyle w:val="20"/>
            <w:jc w:val="center"/>
            <w:rPr>
              <w:rFonts w:ascii="Times New Roman" w:hAnsi="Times New Roman" w:cs="Times New Roman"/>
              <w:b/>
              <w:bCs/>
              <w:color w:val="FFFFFF" w:themeColor="background1"/>
              <w:sz w:val="20"/>
              <w:szCs w:val="20"/>
              <w14:textFill>
                <w14:solidFill>
                  <w14:schemeClr w14:val="bg1"/>
                </w14:solidFill>
              </w14:textFill>
            </w:rPr>
          </w:pPr>
          <w:r>
            <w:rPr>
              <w:rFonts w:ascii="Times New Roman" w:hAnsi="Times New Roman" w:cs="Times New Roman"/>
              <w:b/>
              <w:bCs/>
              <w:color w:val="FFFFFF" w:themeColor="background1"/>
              <w:sz w:val="20"/>
              <w:szCs w:val="20"/>
              <w14:textFill>
                <w14:solidFill>
                  <w14:schemeClr w14:val="bg1"/>
                </w14:solidFill>
              </w14:textFill>
            </w:rPr>
            <w:t>The 1st International Scientific Conference of the Faculty of Administrative Sciences Thamar University (FISC 2027)</w:t>
          </w:r>
        </w:p>
      </w:tc>
      <w:tc>
        <w:tcPr>
          <w:tcW w:w="625" w:type="dxa"/>
          <w:shd w:val="clear" w:color="auto" w:fill="0070C0"/>
        </w:tcPr>
        <w:sdt>
          <w:sdtPr>
            <w:id w:val="1278373913"/>
            <w:docPartObj>
              <w:docPartGallery w:val="autotext"/>
            </w:docPartObj>
          </w:sdtPr>
          <w:sdtEndPr>
            <w:rPr>
              <w:rFonts w:asciiTheme="majorBidi" w:hAnsiTheme="majorBidi" w:cstheme="majorBidi"/>
              <w:b/>
              <w:bCs/>
              <w:color w:val="002060"/>
            </w:rPr>
          </w:sdtEndPr>
          <w:sdtContent>
            <w:p w14:paraId="49BE40B4">
              <w:pPr>
                <w:pStyle w:val="20"/>
                <w:jc w:val="center"/>
              </w:pPr>
              <w:r>
                <w:rPr>
                  <w:rFonts w:asciiTheme="majorBidi" w:hAnsiTheme="majorBidi" w:cstheme="majorBidi"/>
                  <w:b/>
                  <w:bCs/>
                  <w:color w:val="002060"/>
                </w:rPr>
                <w:t>[</w:t>
              </w:r>
              <w:r>
                <w:rPr>
                  <w:rFonts w:asciiTheme="majorBidi" w:hAnsiTheme="majorBidi" w:cstheme="majorBidi"/>
                  <w:b/>
                  <w:bCs/>
                  <w:color w:val="002060"/>
                </w:rPr>
                <w:fldChar w:fldCharType="begin"/>
              </w:r>
              <w:r>
                <w:rPr>
                  <w:rFonts w:asciiTheme="majorBidi" w:hAnsiTheme="majorBidi" w:cstheme="majorBidi"/>
                  <w:b/>
                  <w:bCs/>
                  <w:color w:val="002060"/>
                </w:rPr>
                <w:instrText xml:space="preserve"> PAGE   \* MERGEFORMAT </w:instrText>
              </w:r>
              <w:r>
                <w:rPr>
                  <w:rFonts w:asciiTheme="majorBidi" w:hAnsiTheme="majorBidi" w:cstheme="majorBidi"/>
                  <w:b/>
                  <w:bCs/>
                  <w:color w:val="002060"/>
                </w:rPr>
                <w:fldChar w:fldCharType="separate"/>
              </w:r>
              <w:r>
                <w:rPr>
                  <w:rFonts w:asciiTheme="majorBidi" w:hAnsiTheme="majorBidi" w:cstheme="majorBidi"/>
                  <w:b/>
                  <w:bCs/>
                  <w:color w:val="002060"/>
                </w:rPr>
                <w:t>5</w:t>
              </w:r>
              <w:r>
                <w:rPr>
                  <w:rFonts w:asciiTheme="majorBidi" w:hAnsiTheme="majorBidi" w:cstheme="majorBidi"/>
                  <w:b/>
                  <w:bCs/>
                  <w:color w:val="002060"/>
                </w:rPr>
                <w:fldChar w:fldCharType="end"/>
              </w:r>
              <w:r>
                <w:rPr>
                  <w:rFonts w:asciiTheme="majorBidi" w:hAnsiTheme="majorBidi" w:cstheme="majorBidi"/>
                  <w:b/>
                  <w:bCs/>
                  <w:color w:val="002060"/>
                </w:rPr>
                <w:t>]</w:t>
              </w:r>
            </w:p>
          </w:sdtContent>
        </w:sdt>
      </w:tc>
    </w:tr>
  </w:tbl>
  <w:p w14:paraId="786206CA">
    <w:pPr>
      <w:pStyle w:val="3"/>
      <w:bidi/>
      <w:spacing w:before="0" w:after="0" w:line="240" w:lineRule="auto"/>
      <w:rPr>
        <w:rFonts w:ascii="Almarai" w:hAnsi="Almarai" w:cs="Almarai"/>
        <w:i w:val="0"/>
        <w:iCs w:val="0"/>
        <w:color w:val="FFFFFF" w:themeColor="background1"/>
        <w:sz w:val="24"/>
        <w:szCs w:val="24"/>
        <w:rtl/>
        <w14:textFill>
          <w14:solidFill>
            <w14:schemeClr w14:val="bg1"/>
          </w14:solidFill>
        </w14:textFill>
      </w:rPr>
    </w:pPr>
    <w:r>
      <w:rPr>
        <w:rFonts w:ascii="Almarai" w:hAnsi="Almarai" w:cs="Almarai"/>
        <w:i w:val="0"/>
        <w:iCs w:val="0"/>
        <w:color w:val="FFFFFF" w:themeColor="background1"/>
        <w:sz w:val="24"/>
        <w:szCs w:val="24"/>
        <w:rtl/>
        <w14:textFill>
          <w14:solidFill>
            <w14:schemeClr w14:val="bg1"/>
          </w14:solidFill>
        </w14:textFill>
      </w:rPr>
      <w:t>الد</w:t>
    </w:r>
  </w:p>
  <w:p w14:paraId="78417061">
    <w:pPr>
      <w:pStyle w:val="3"/>
      <w:bidi/>
      <w:spacing w:before="0" w:after="0" w:line="240" w:lineRule="auto"/>
      <w:rPr>
        <w:rFonts w:ascii="Almarai" w:hAnsi="Almarai" w:cs="Almarai"/>
        <w:i w:val="0"/>
        <w:iCs w:val="0"/>
        <w:color w:val="FFFFFF" w:themeColor="background1"/>
        <w:sz w:val="24"/>
        <w:szCs w:val="24"/>
        <w:lang w:bidi="ar-YE"/>
        <w14:textFill>
          <w14:solidFill>
            <w14:schemeClr w14:val="bg1"/>
          </w14:solidFill>
        </w14:textFill>
      </w:rPr>
    </w:pPr>
    <w:r>
      <w:rPr>
        <w:rFonts w:ascii="Almarai" w:hAnsi="Almarai" w:cs="Almarai"/>
        <w:i w:val="0"/>
        <w:iCs w:val="0"/>
        <w:color w:val="FFFFFF" w:themeColor="background1"/>
        <w:sz w:val="24"/>
        <w:szCs w:val="24"/>
        <w:rtl/>
        <w14:textFill>
          <w14:solidFill>
            <w14:schemeClr w14:val="bg1"/>
          </w14:solidFill>
        </w14:textFill>
      </w:rPr>
      <w:t>ول</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7ACA1">
    <w:pPr>
      <w:pStyle w:val="20"/>
    </w:pPr>
  </w:p>
  <w:p w14:paraId="482CA0F0"/>
  <w:p w14:paraId="62BDB6D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2"/>
      <w:bidiVisual/>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70C0"/>
      <w:tblLayout w:type="autofit"/>
      <w:tblCellMar>
        <w:top w:w="0" w:type="dxa"/>
        <w:left w:w="0" w:type="dxa"/>
        <w:bottom w:w="0" w:type="dxa"/>
        <w:right w:w="0" w:type="dxa"/>
      </w:tblCellMar>
    </w:tblPr>
    <w:tblGrid>
      <w:gridCol w:w="882"/>
      <w:gridCol w:w="9283"/>
      <w:gridCol w:w="625"/>
    </w:tblGrid>
    <w:tr w14:paraId="1DAE0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70C0"/>
        <w:tblCellMar>
          <w:top w:w="0" w:type="dxa"/>
          <w:left w:w="0" w:type="dxa"/>
          <w:bottom w:w="0" w:type="dxa"/>
          <w:right w:w="0" w:type="dxa"/>
        </w:tblCellMar>
      </w:tblPrEx>
      <w:tc>
        <w:tcPr>
          <w:tcW w:w="882" w:type="dxa"/>
          <w:shd w:val="clear" w:color="auto" w:fill="0070C0"/>
        </w:tcPr>
        <w:p w14:paraId="1D18818A">
          <w:pPr>
            <w:pStyle w:val="20"/>
            <w:rPr>
              <w:rFonts w:asciiTheme="majorBidi" w:hAnsiTheme="majorBidi" w:cstheme="majorBidi"/>
              <w:sz w:val="20"/>
              <w:szCs w:val="20"/>
            </w:rPr>
          </w:pPr>
          <w:r>
            <w:rPr>
              <w:rFonts w:asciiTheme="majorBidi" w:hAnsiTheme="majorBidi" w:cstheme="majorBidi"/>
              <w:sz w:val="24"/>
              <w:szCs w:val="24"/>
            </w:rPr>
            <w:drawing>
              <wp:inline distT="0" distB="0" distL="0" distR="0">
                <wp:extent cx="534670" cy="335915"/>
                <wp:effectExtent l="0" t="0" r="0" b="6985"/>
                <wp:docPr id="10" name="صورة 10" descr="C:\Users\Lenovo\Desktop\%المؤتمر\التعديل\الشعا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صورة 10" descr="C:\Users\Lenovo\Desktop\%المؤتمر\التعديل\الشعار.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49080" cy="345389"/>
                        </a:xfrm>
                        <a:prstGeom prst="rect">
                          <a:avLst/>
                        </a:prstGeom>
                        <a:noFill/>
                        <a:ln>
                          <a:noFill/>
                        </a:ln>
                      </pic:spPr>
                    </pic:pic>
                  </a:graphicData>
                </a:graphic>
              </wp:inline>
            </w:drawing>
          </w:r>
        </w:p>
      </w:tc>
      <w:tc>
        <w:tcPr>
          <w:tcW w:w="9283" w:type="dxa"/>
          <w:shd w:val="clear" w:color="auto" w:fill="0070C0"/>
        </w:tcPr>
        <w:p w14:paraId="201F08AB">
          <w:pPr>
            <w:pStyle w:val="20"/>
            <w:jc w:val="center"/>
            <w:rPr>
              <w:rFonts w:ascii="Times New Roman" w:hAnsi="Times New Roman" w:cs="Times New Roman"/>
              <w:b/>
              <w:bCs/>
              <w:color w:val="FFFFFF" w:themeColor="background1"/>
              <w:sz w:val="20"/>
              <w:szCs w:val="20"/>
              <w14:textFill>
                <w14:solidFill>
                  <w14:schemeClr w14:val="bg1"/>
                </w14:solidFill>
              </w14:textFill>
            </w:rPr>
          </w:pPr>
          <w:r>
            <w:rPr>
              <w:rFonts w:ascii="Times New Roman" w:hAnsi="Times New Roman" w:cs="Times New Roman"/>
              <w:b/>
              <w:bCs/>
              <w:color w:val="FFFFFF" w:themeColor="background1"/>
              <w:sz w:val="20"/>
              <w:szCs w:val="20"/>
              <w14:textFill>
                <w14:solidFill>
                  <w14:schemeClr w14:val="bg1"/>
                </w14:solidFill>
              </w14:textFill>
            </w:rPr>
            <w:t>The 1st International Scientific Conference of the Faculty of Administrative Sciences Thamar University (FISC 2027)</w:t>
          </w:r>
        </w:p>
      </w:tc>
      <w:tc>
        <w:tcPr>
          <w:tcW w:w="625" w:type="dxa"/>
          <w:shd w:val="clear" w:color="auto" w:fill="0070C0"/>
        </w:tcPr>
        <w:sdt>
          <w:sdtPr>
            <w:id w:val="-1808310049"/>
            <w:docPartObj>
              <w:docPartGallery w:val="autotext"/>
            </w:docPartObj>
          </w:sdtPr>
          <w:sdtEndPr>
            <w:rPr>
              <w:rFonts w:asciiTheme="majorBidi" w:hAnsiTheme="majorBidi" w:cstheme="majorBidi"/>
              <w:b/>
              <w:bCs/>
              <w:color w:val="002060"/>
            </w:rPr>
          </w:sdtEndPr>
          <w:sdtContent>
            <w:p w14:paraId="502E5CE1">
              <w:pPr>
                <w:pStyle w:val="20"/>
                <w:jc w:val="center"/>
              </w:pPr>
              <w:r>
                <w:rPr>
                  <w:rFonts w:asciiTheme="majorBidi" w:hAnsiTheme="majorBidi" w:cstheme="majorBidi"/>
                  <w:b/>
                  <w:bCs/>
                  <w:color w:val="002060"/>
                </w:rPr>
                <w:t>[</w:t>
              </w:r>
              <w:r>
                <w:rPr>
                  <w:rFonts w:asciiTheme="majorBidi" w:hAnsiTheme="majorBidi" w:cstheme="majorBidi"/>
                  <w:b/>
                  <w:bCs/>
                  <w:color w:val="002060"/>
                </w:rPr>
                <w:fldChar w:fldCharType="begin"/>
              </w:r>
              <w:r>
                <w:rPr>
                  <w:rFonts w:asciiTheme="majorBidi" w:hAnsiTheme="majorBidi" w:cstheme="majorBidi"/>
                  <w:b/>
                  <w:bCs/>
                  <w:color w:val="002060"/>
                </w:rPr>
                <w:instrText xml:space="preserve"> PAGE   \* MERGEFORMAT </w:instrText>
              </w:r>
              <w:r>
                <w:rPr>
                  <w:rFonts w:asciiTheme="majorBidi" w:hAnsiTheme="majorBidi" w:cstheme="majorBidi"/>
                  <w:b/>
                  <w:bCs/>
                  <w:color w:val="002060"/>
                </w:rPr>
                <w:fldChar w:fldCharType="separate"/>
              </w:r>
              <w:r>
                <w:rPr>
                  <w:rFonts w:asciiTheme="majorBidi" w:hAnsiTheme="majorBidi" w:cstheme="majorBidi"/>
                  <w:b/>
                  <w:bCs/>
                  <w:color w:val="002060"/>
                </w:rPr>
                <w:t>1</w:t>
              </w:r>
              <w:r>
                <w:rPr>
                  <w:rFonts w:asciiTheme="majorBidi" w:hAnsiTheme="majorBidi" w:cstheme="majorBidi"/>
                  <w:b/>
                  <w:bCs/>
                  <w:color w:val="002060"/>
                </w:rPr>
                <w:fldChar w:fldCharType="end"/>
              </w:r>
              <w:r>
                <w:rPr>
                  <w:rFonts w:asciiTheme="majorBidi" w:hAnsiTheme="majorBidi" w:cstheme="majorBidi"/>
                  <w:b/>
                  <w:bCs/>
                  <w:color w:val="002060"/>
                </w:rPr>
                <w:t>]</w:t>
              </w:r>
            </w:p>
          </w:sdtContent>
        </w:sdt>
      </w:tc>
    </w:tr>
  </w:tbl>
  <w:p w14:paraId="5C69F773">
    <w:pPr>
      <w:pStyle w:val="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70C0"/>
      <w:tblLayout w:type="autofit"/>
      <w:tblCellMar>
        <w:top w:w="0" w:type="dxa"/>
        <w:left w:w="108" w:type="dxa"/>
        <w:bottom w:w="0" w:type="dxa"/>
        <w:right w:w="108" w:type="dxa"/>
      </w:tblCellMar>
    </w:tblPr>
    <w:tblGrid>
      <w:gridCol w:w="10020"/>
      <w:gridCol w:w="996"/>
    </w:tblGrid>
    <w:tr w14:paraId="0593E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70C0"/>
        <w:tblCellMar>
          <w:top w:w="0" w:type="dxa"/>
          <w:left w:w="108" w:type="dxa"/>
          <w:bottom w:w="0" w:type="dxa"/>
          <w:right w:w="108" w:type="dxa"/>
        </w:tblCellMar>
      </w:tblPrEx>
      <w:trPr>
        <w:trHeight w:val="20" w:hRule="atLeast"/>
        <w:jc w:val="center"/>
      </w:trPr>
      <w:tc>
        <w:tcPr>
          <w:tcW w:w="4625" w:type="pct"/>
          <w:shd w:val="clear" w:color="auto" w:fill="0070C0"/>
          <w:vAlign w:val="center"/>
        </w:tcPr>
        <w:p w14:paraId="6F64B0E1">
          <w:pPr>
            <w:pStyle w:val="3"/>
            <w:bidi/>
            <w:spacing w:before="0" w:after="0" w:line="240" w:lineRule="auto"/>
            <w:jc w:val="center"/>
            <w:rPr>
              <w:rFonts w:asciiTheme="majorBidi" w:hAnsiTheme="majorBidi" w:cstheme="majorBidi"/>
              <w:i w:val="0"/>
              <w:iCs w:val="0"/>
              <w:color w:val="FFFFFF" w:themeColor="background1"/>
              <w:sz w:val="24"/>
              <w:szCs w:val="24"/>
              <w:lang w:bidi="ar-YE"/>
              <w14:textFill>
                <w14:solidFill>
                  <w14:schemeClr w14:val="bg1"/>
                </w14:solidFill>
              </w14:textFill>
            </w:rPr>
          </w:pPr>
          <w:r>
            <w:rPr>
              <w:rFonts w:asciiTheme="majorBidi" w:hAnsiTheme="majorBidi" w:cstheme="majorBidi"/>
              <w:i w:val="0"/>
              <w:iCs w:val="0"/>
              <w:color w:val="FFFFFF" w:themeColor="background1"/>
              <w:sz w:val="24"/>
              <w:szCs w:val="24"/>
              <w14:textFill>
                <w14:solidFill>
                  <w14:schemeClr w14:val="bg1"/>
                </w14:solidFill>
              </w14:textFill>
            </w:rPr>
            <mc:AlternateContent>
              <mc:Choice Requires="wps">
                <w:drawing>
                  <wp:anchor distT="0" distB="0" distL="114300" distR="114300" simplePos="0" relativeHeight="251660288" behindDoc="0" locked="0" layoutInCell="1" allowOverlap="1">
                    <wp:simplePos x="0" y="0"/>
                    <wp:positionH relativeFrom="column">
                      <wp:posOffset>-57150</wp:posOffset>
                    </wp:positionH>
                    <wp:positionV relativeFrom="paragraph">
                      <wp:posOffset>3175</wp:posOffset>
                    </wp:positionV>
                    <wp:extent cx="560705" cy="353060"/>
                    <wp:effectExtent l="0" t="0" r="10795" b="27940"/>
                    <wp:wrapNone/>
                    <wp:docPr id="3" name="مربع نص 3"/>
                    <wp:cNvGraphicFramePr/>
                    <a:graphic xmlns:a="http://schemas.openxmlformats.org/drawingml/2006/main">
                      <a:graphicData uri="http://schemas.microsoft.com/office/word/2010/wordprocessingShape">
                        <wps:wsp>
                          <wps:cNvSpPr txBox="1"/>
                          <wps:spPr>
                            <a:xfrm>
                              <a:off x="0" y="0"/>
                              <a:ext cx="560705" cy="353060"/>
                            </a:xfrm>
                            <a:prstGeom prst="rect">
                              <a:avLst/>
                            </a:prstGeom>
                            <a:solidFill>
                              <a:sysClr val="window" lastClr="FFFFFF"/>
                            </a:solidFill>
                            <a:ln w="6350">
                              <a:solidFill>
                                <a:prstClr val="black"/>
                              </a:solidFill>
                            </a:ln>
                            <a:effectLst/>
                          </wps:spPr>
                          <wps:txbx>
                            <w:txbxContent>
                              <w:p w14:paraId="167CEF5E">
                                <w:r>
                                  <w:drawing>
                                    <wp:inline distT="0" distB="0" distL="0" distR="0">
                                      <wp:extent cx="414020" cy="258445"/>
                                      <wp:effectExtent l="0" t="0" r="5080" b="8255"/>
                                      <wp:docPr id="6" name="صورة 6" descr="C:\Users\Lenovo\Desktop\المؤتمر 2\التعديل\شعار الجامع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descr="C:\Users\Lenovo\Desktop\المؤتمر 2\التعديل\شعار الجامعة.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14869" cy="25929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مربع نص 3" o:spid="_x0000_s1026" o:spt="202" type="#_x0000_t202" style="position:absolute;left:0pt;margin-left:-4.5pt;margin-top:0.25pt;height:27.8pt;width:44.15pt;z-index:251660288;mso-width-relative:page;mso-height-relative:page;" fillcolor="#FFFFFF" filled="t" stroked="t" coordsize="21600,21600" o:gfxdata="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AMng7F0wAAAAUBAAAPAAAAAAAAAAEAIAAAACIAAABkcnMvZG93bnJldi54bWxQ&#10;SwECFAAUAAAACACHTuJAmuJrqW4CAADYBAAADgAAAAAAAAABACAAAAAiAQAAZHJzL2Uyb0RvYy54&#10;bWxQSwUGAAAAAAYABgBZAQAAAgYAAAAA&#10;">
                    <v:fill on="t" focussize="0,0"/>
                    <v:stroke weight="0.5pt" color="#000000" joinstyle="round"/>
                    <v:imagedata o:title=""/>
                    <o:lock v:ext="edit" aspectratio="f"/>
                    <v:textbox>
                      <w:txbxContent>
                        <w:p w14:paraId="167CEF5E">
                          <w:r>
                            <w:drawing>
                              <wp:inline distT="0" distB="0" distL="0" distR="0">
                                <wp:extent cx="414020" cy="258445"/>
                                <wp:effectExtent l="0" t="0" r="5080" b="8255"/>
                                <wp:docPr id="6" name="صورة 6" descr="C:\Users\Lenovo\Desktop\المؤتمر 2\التعديل\شعار الجامع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descr="C:\Users\Lenovo\Desktop\المؤتمر 2\التعديل\شعار الجامعة.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14869" cy="259293"/>
                                        </a:xfrm>
                                        <a:prstGeom prst="rect">
                                          <a:avLst/>
                                        </a:prstGeom>
                                        <a:noFill/>
                                        <a:ln>
                                          <a:noFill/>
                                        </a:ln>
                                      </pic:spPr>
                                    </pic:pic>
                                  </a:graphicData>
                                </a:graphic>
                              </wp:inline>
                            </w:drawing>
                          </w:r>
                        </w:p>
                      </w:txbxContent>
                    </v:textbox>
                  </v:shape>
                </w:pict>
              </mc:Fallback>
            </mc:AlternateContent>
          </w:r>
          <w:r>
            <w:rPr>
              <w:rFonts w:asciiTheme="majorBidi" w:hAnsiTheme="majorBidi" w:cstheme="majorBidi"/>
              <w:i w:val="0"/>
              <w:iCs w:val="0"/>
              <w:color w:val="FFFFFF" w:themeColor="background1"/>
              <w:sz w:val="24"/>
              <w:szCs w:val="24"/>
              <w14:textFill>
                <w14:solidFill>
                  <w14:schemeClr w14:val="bg1"/>
                </w14:solidFill>
              </w14:textFill>
            </w:rPr>
            <w:t>Principal Investigator's Name and Research Title</w:t>
          </w:r>
        </w:p>
      </w:tc>
      <w:tc>
        <w:tcPr>
          <w:tcW w:w="375" w:type="pct"/>
          <w:shd w:val="clear" w:color="auto" w:fill="0070C0"/>
          <w:vAlign w:val="center"/>
        </w:tcPr>
        <w:p w14:paraId="04E2A300">
          <w:pPr>
            <w:pStyle w:val="3"/>
            <w:bidi/>
            <w:spacing w:before="0" w:after="0" w:line="240" w:lineRule="auto"/>
            <w:rPr>
              <w:rFonts w:ascii="Times New Roman" w:hAnsi="Times New Roman"/>
              <w:i w:val="0"/>
              <w:iCs w:val="0"/>
              <w:color w:val="1D4971"/>
              <w:sz w:val="24"/>
              <w:szCs w:val="24"/>
            </w:rPr>
          </w:pPr>
          <w:r>
            <w:rPr>
              <w:rFonts w:ascii="Times New Roman" w:hAnsi="Times New Roman"/>
              <w:i w:val="0"/>
              <w:iCs w:val="0"/>
              <w:color w:val="1D4971"/>
              <w:sz w:val="24"/>
              <w:szCs w:val="24"/>
              <w:rtl/>
            </w:rPr>
            <w:drawing>
              <wp:inline distT="0" distB="0" distL="0" distR="0">
                <wp:extent cx="491490" cy="361950"/>
                <wp:effectExtent l="0" t="0" r="3810" b="0"/>
                <wp:docPr id="5" name="صورة 5" descr="C:\Users\Lenovo\Desktop\%المؤتمر\التعديل\شعار الكلي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descr="C:\Users\Lenovo\Desktop\%المؤتمر\التعديل\شعار الكلية.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495552" cy="365144"/>
                        </a:xfrm>
                        <a:prstGeom prst="rect">
                          <a:avLst/>
                        </a:prstGeom>
                        <a:noFill/>
                        <a:ln>
                          <a:noFill/>
                        </a:ln>
                      </pic:spPr>
                    </pic:pic>
                  </a:graphicData>
                </a:graphic>
              </wp:inline>
            </w:drawing>
          </w:r>
        </w:p>
      </w:tc>
    </w:tr>
  </w:tbl>
  <w:p w14:paraId="34E6AD73">
    <w:pPr>
      <w:pBdr>
        <w:bottom w:val="single" w:color="auto" w:sz="6" w:space="1"/>
      </w:pBdr>
      <w:spacing w:line="240" w:lineRule="auto"/>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D136C">
    <w:pPr>
      <w:pStyle w:val="23"/>
    </w:pPr>
  </w:p>
  <w:p w14:paraId="1CE765D9"/>
  <w:p w14:paraId="7BFCB1C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70C0"/>
      <w:tblLayout w:type="autofit"/>
      <w:tblCellMar>
        <w:top w:w="0" w:type="dxa"/>
        <w:left w:w="108" w:type="dxa"/>
        <w:bottom w:w="0" w:type="dxa"/>
        <w:right w:w="108" w:type="dxa"/>
      </w:tblCellMar>
    </w:tblPr>
    <w:tblGrid>
      <w:gridCol w:w="10020"/>
      <w:gridCol w:w="996"/>
    </w:tblGrid>
    <w:tr w14:paraId="2B93B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70C0"/>
        <w:tblCellMar>
          <w:top w:w="0" w:type="dxa"/>
          <w:left w:w="108" w:type="dxa"/>
          <w:bottom w:w="0" w:type="dxa"/>
          <w:right w:w="108" w:type="dxa"/>
        </w:tblCellMar>
      </w:tblPrEx>
      <w:trPr>
        <w:trHeight w:val="20" w:hRule="atLeast"/>
        <w:jc w:val="center"/>
      </w:trPr>
      <w:tc>
        <w:tcPr>
          <w:tcW w:w="4625" w:type="pct"/>
          <w:shd w:val="clear" w:color="auto" w:fill="0070C0"/>
          <w:vAlign w:val="center"/>
        </w:tcPr>
        <w:p w14:paraId="097A7657">
          <w:pPr>
            <w:pStyle w:val="3"/>
            <w:bidi/>
            <w:spacing w:before="0" w:after="0" w:line="240" w:lineRule="auto"/>
            <w:jc w:val="center"/>
            <w:rPr>
              <w:rFonts w:asciiTheme="majorBidi" w:hAnsiTheme="majorBidi" w:cstheme="majorBidi"/>
              <w:i w:val="0"/>
              <w:iCs w:val="0"/>
              <w:color w:val="FFFFFF" w:themeColor="background1"/>
              <w:sz w:val="24"/>
              <w:szCs w:val="24"/>
              <w:lang w:bidi="ar-YE"/>
              <w14:textFill>
                <w14:solidFill>
                  <w14:schemeClr w14:val="bg1"/>
                </w14:solidFill>
              </w14:textFill>
            </w:rPr>
          </w:pPr>
          <w:r>
            <w:rPr>
              <w:rFonts w:asciiTheme="majorBidi" w:hAnsiTheme="majorBidi" w:cstheme="majorBidi"/>
              <w:i w:val="0"/>
              <w:iCs w:val="0"/>
              <w:color w:val="FFFFFF" w:themeColor="background1"/>
              <w:sz w:val="24"/>
              <w:szCs w:val="24"/>
              <w14:textFill>
                <w14:solidFill>
                  <w14:schemeClr w14:val="bg1"/>
                </w14:solidFill>
              </w14:textFill>
            </w:rPr>
            <mc:AlternateContent>
              <mc:Choice Requires="wps">
                <w:drawing>
                  <wp:anchor distT="0" distB="0" distL="114300" distR="114300" simplePos="0" relativeHeight="251659264" behindDoc="0" locked="0" layoutInCell="1" allowOverlap="1">
                    <wp:simplePos x="0" y="0"/>
                    <wp:positionH relativeFrom="column">
                      <wp:posOffset>-57150</wp:posOffset>
                    </wp:positionH>
                    <wp:positionV relativeFrom="paragraph">
                      <wp:posOffset>2540</wp:posOffset>
                    </wp:positionV>
                    <wp:extent cx="560705" cy="448310"/>
                    <wp:effectExtent l="0" t="0" r="10795" b="27940"/>
                    <wp:wrapNone/>
                    <wp:docPr id="1" name="مربع نص 1"/>
                    <wp:cNvGraphicFramePr/>
                    <a:graphic xmlns:a="http://schemas.openxmlformats.org/drawingml/2006/main">
                      <a:graphicData uri="http://schemas.microsoft.com/office/word/2010/wordprocessingShape">
                        <wps:wsp>
                          <wps:cNvSpPr txBox="1"/>
                          <wps:spPr>
                            <a:xfrm>
                              <a:off x="0" y="0"/>
                              <a:ext cx="560705" cy="4483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E894532">
                                <w:r>
                                  <w:drawing>
                                    <wp:inline distT="0" distB="0" distL="0" distR="0">
                                      <wp:extent cx="414020" cy="396240"/>
                                      <wp:effectExtent l="0" t="0" r="5080" b="3810"/>
                                      <wp:docPr id="2" name="صورة 2" descr="C:\Users\Lenovo\Desktop\المؤتمر 2\التعديل\شعار الجامع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descr="C:\Users\Lenovo\Desktop\المؤتمر 2\التعديل\شعار الجامعة.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14869" cy="39758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مربع نص 1" o:spid="_x0000_s1026" o:spt="202" type="#_x0000_t202" style="position:absolute;left:0pt;margin-left:-4.5pt;margin-top:0.2pt;height:35.3pt;width:44.15pt;z-index:251659264;mso-width-relative:page;mso-height-relative:page;" fillcolor="#FFFFFF [3201]" filled="t" stroked="t" coordsize="21600,21600" o:gfxdata="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HKu8tjUAAAABQEAAA8AAAAAAAAAAQAgAAAAIgAAAGRycy9kb3ducmV2LnhtbFBLAQIUABQAAAAI&#10;AIdO4kDSRG0AYwIAAMgEAAAOAAAAAAAAAAEAIAAAACMBAABkcnMvZTJvRG9jLnhtbFBLBQYAAAAA&#10;BgAGAFkBAAD4BQAAAAA=&#10;">
                    <v:fill on="t" focussize="0,0"/>
                    <v:stroke weight="0.5pt" color="#000000 [3204]" joinstyle="round"/>
                    <v:imagedata o:title=""/>
                    <o:lock v:ext="edit" aspectratio="f"/>
                    <v:textbox>
                      <w:txbxContent>
                        <w:p w14:paraId="7E894532">
                          <w:r>
                            <w:drawing>
                              <wp:inline distT="0" distB="0" distL="0" distR="0">
                                <wp:extent cx="414020" cy="396240"/>
                                <wp:effectExtent l="0" t="0" r="5080" b="3810"/>
                                <wp:docPr id="2" name="صورة 2" descr="C:\Users\Lenovo\Desktop\المؤتمر 2\التعديل\شعار الجامع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descr="C:\Users\Lenovo\Desktop\المؤتمر 2\التعديل\شعار الجامعة.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14869" cy="397583"/>
                                        </a:xfrm>
                                        <a:prstGeom prst="rect">
                                          <a:avLst/>
                                        </a:prstGeom>
                                        <a:noFill/>
                                        <a:ln>
                                          <a:noFill/>
                                        </a:ln>
                                      </pic:spPr>
                                    </pic:pic>
                                  </a:graphicData>
                                </a:graphic>
                              </wp:inline>
                            </w:drawing>
                          </w:r>
                        </w:p>
                      </w:txbxContent>
                    </v:textbox>
                  </v:shape>
                </w:pict>
              </mc:Fallback>
            </mc:AlternateContent>
          </w:r>
          <w:r>
            <w:rPr>
              <w:rFonts w:asciiTheme="majorBidi" w:hAnsiTheme="majorBidi" w:cstheme="majorBidi"/>
              <w:i w:val="0"/>
              <w:iCs w:val="0"/>
              <w:color w:val="FFFFFF" w:themeColor="background1"/>
              <w:sz w:val="24"/>
              <w:szCs w:val="24"/>
              <w14:textFill>
                <w14:solidFill>
                  <w14:schemeClr w14:val="bg1"/>
                </w14:solidFill>
              </w14:textFill>
            </w:rPr>
            <w:t>Thamar University- Faculty of Administrative Science</w:t>
          </w:r>
        </w:p>
      </w:tc>
      <w:tc>
        <w:tcPr>
          <w:tcW w:w="375" w:type="pct"/>
          <w:shd w:val="clear" w:color="auto" w:fill="0070C0"/>
          <w:vAlign w:val="center"/>
        </w:tcPr>
        <w:p w14:paraId="3A1AA75F">
          <w:pPr>
            <w:pStyle w:val="3"/>
            <w:bidi/>
            <w:spacing w:before="0" w:after="0" w:line="240" w:lineRule="auto"/>
            <w:rPr>
              <w:rFonts w:ascii="Times New Roman" w:hAnsi="Times New Roman"/>
              <w:i w:val="0"/>
              <w:iCs w:val="0"/>
              <w:color w:val="1D4971"/>
              <w:sz w:val="24"/>
              <w:szCs w:val="24"/>
            </w:rPr>
          </w:pPr>
          <w:r>
            <w:rPr>
              <w:rFonts w:ascii="Times New Roman" w:hAnsi="Times New Roman"/>
              <w:i w:val="0"/>
              <w:iCs w:val="0"/>
              <w:color w:val="1D4971"/>
              <w:sz w:val="24"/>
              <w:szCs w:val="24"/>
              <w:rtl/>
            </w:rPr>
            <w:drawing>
              <wp:inline distT="0" distB="0" distL="0" distR="0">
                <wp:extent cx="495300" cy="447675"/>
                <wp:effectExtent l="0" t="0" r="0" b="9525"/>
                <wp:docPr id="9" name="صورة 9" descr="C:\Users\Lenovo\Desktop\%المؤتمر\التعديل\شعار الكلي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صورة 9" descr="C:\Users\Lenovo\Desktop\%المؤتمر\التعديل\شعار الكلية.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495552" cy="448117"/>
                        </a:xfrm>
                        <a:prstGeom prst="rect">
                          <a:avLst/>
                        </a:prstGeom>
                        <a:noFill/>
                        <a:ln>
                          <a:noFill/>
                        </a:ln>
                      </pic:spPr>
                    </pic:pic>
                  </a:graphicData>
                </a:graphic>
              </wp:inline>
            </w:drawing>
          </w:r>
        </w:p>
      </w:tc>
    </w:tr>
  </w:tbl>
  <w:p w14:paraId="4E009FBC">
    <w:pPr>
      <w:pStyle w:val="2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872DBF"/>
    <w:multiLevelType w:val="multilevel"/>
    <w:tmpl w:val="2A872DBF"/>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1">
    <w:nsid w:val="3E4D590B"/>
    <w:multiLevelType w:val="multilevel"/>
    <w:tmpl w:val="3E4D590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44937982"/>
    <w:multiLevelType w:val="multilevel"/>
    <w:tmpl w:val="4493798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5A780753"/>
    <w:multiLevelType w:val="multilevel"/>
    <w:tmpl w:val="5A78075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639212D7"/>
    <w:multiLevelType w:val="multilevel"/>
    <w:tmpl w:val="639212D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6F1D6A21"/>
    <w:multiLevelType w:val="singleLevel"/>
    <w:tmpl w:val="6F1D6A21"/>
    <w:lvl w:ilvl="0" w:tentative="0">
      <w:start w:val="1"/>
      <w:numFmt w:val="decimal"/>
      <w:pStyle w:val="93"/>
      <w:lvlText w:val="[%1]"/>
      <w:lvlJc w:val="left"/>
      <w:pPr>
        <w:tabs>
          <w:tab w:val="left" w:pos="0"/>
        </w:tabs>
        <w:ind w:left="432" w:hanging="432"/>
      </w:pPr>
      <w:rPr>
        <w:rFonts w:hint="default"/>
      </w:rPr>
    </w:lvl>
  </w:abstractNum>
  <w:num w:numId="1">
    <w:abstractNumId w:val="5"/>
  </w:num>
  <w:num w:numId="2">
    <w:abstractNumId w:val="1"/>
  </w:num>
  <w:num w:numId="3">
    <w:abstractNumId w:val="4"/>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wwxe9ae2t5dvvme0ezoxt9wmdardp5rfpesw&quot;&gt;My EndNote Library2&lt;record-ids&gt;&lt;item&gt;265&lt;/item&gt;&lt;item&gt;266&lt;/item&gt;&lt;/record-ids&gt;&lt;/item&gt;&lt;/Libraries&gt;"/>
    <w:docVar w:name="EN.UseJSCitationFormat" w:val="True"/>
  </w:docVars>
  <w:rsids>
    <w:rsidRoot w:val="00BE567C"/>
    <w:rsid w:val="00023EBF"/>
    <w:rsid w:val="0003015A"/>
    <w:rsid w:val="00037B58"/>
    <w:rsid w:val="00037D85"/>
    <w:rsid w:val="00041437"/>
    <w:rsid w:val="00050BAF"/>
    <w:rsid w:val="00056B85"/>
    <w:rsid w:val="00064594"/>
    <w:rsid w:val="0007119B"/>
    <w:rsid w:val="00080885"/>
    <w:rsid w:val="00083A4B"/>
    <w:rsid w:val="00086FF7"/>
    <w:rsid w:val="000900ED"/>
    <w:rsid w:val="00094288"/>
    <w:rsid w:val="0009645E"/>
    <w:rsid w:val="000A064B"/>
    <w:rsid w:val="000A1414"/>
    <w:rsid w:val="000A4B50"/>
    <w:rsid w:val="000A6915"/>
    <w:rsid w:val="000B002A"/>
    <w:rsid w:val="000B2229"/>
    <w:rsid w:val="000B4D7A"/>
    <w:rsid w:val="000B6538"/>
    <w:rsid w:val="000B76BC"/>
    <w:rsid w:val="000C0BEC"/>
    <w:rsid w:val="000C172C"/>
    <w:rsid w:val="000C73BD"/>
    <w:rsid w:val="000D7C0A"/>
    <w:rsid w:val="000E0F34"/>
    <w:rsid w:val="000E28B3"/>
    <w:rsid w:val="00101708"/>
    <w:rsid w:val="00106BF8"/>
    <w:rsid w:val="00111DC0"/>
    <w:rsid w:val="00122E3C"/>
    <w:rsid w:val="00123C04"/>
    <w:rsid w:val="001242FE"/>
    <w:rsid w:val="00133710"/>
    <w:rsid w:val="0013592D"/>
    <w:rsid w:val="0014345B"/>
    <w:rsid w:val="00143BBF"/>
    <w:rsid w:val="0014540F"/>
    <w:rsid w:val="001477EF"/>
    <w:rsid w:val="001547A5"/>
    <w:rsid w:val="00161D3F"/>
    <w:rsid w:val="00165C25"/>
    <w:rsid w:val="00166539"/>
    <w:rsid w:val="00174628"/>
    <w:rsid w:val="001817E8"/>
    <w:rsid w:val="00191F84"/>
    <w:rsid w:val="00196289"/>
    <w:rsid w:val="001A6B61"/>
    <w:rsid w:val="001C2683"/>
    <w:rsid w:val="001C409C"/>
    <w:rsid w:val="001D511B"/>
    <w:rsid w:val="001D61EE"/>
    <w:rsid w:val="001E08EC"/>
    <w:rsid w:val="001E3D02"/>
    <w:rsid w:val="001E5553"/>
    <w:rsid w:val="001E6BC8"/>
    <w:rsid w:val="001F2B33"/>
    <w:rsid w:val="001F6AC4"/>
    <w:rsid w:val="001F6ECF"/>
    <w:rsid w:val="00203A8D"/>
    <w:rsid w:val="002053D5"/>
    <w:rsid w:val="00210F36"/>
    <w:rsid w:val="00216969"/>
    <w:rsid w:val="00221626"/>
    <w:rsid w:val="00222659"/>
    <w:rsid w:val="00222842"/>
    <w:rsid w:val="002329C0"/>
    <w:rsid w:val="00232E2B"/>
    <w:rsid w:val="00247EFD"/>
    <w:rsid w:val="002509AA"/>
    <w:rsid w:val="00250FFE"/>
    <w:rsid w:val="00257E92"/>
    <w:rsid w:val="002636C8"/>
    <w:rsid w:val="00266F86"/>
    <w:rsid w:val="0027333E"/>
    <w:rsid w:val="002813EB"/>
    <w:rsid w:val="0028383A"/>
    <w:rsid w:val="00290F4A"/>
    <w:rsid w:val="00292F92"/>
    <w:rsid w:val="00293011"/>
    <w:rsid w:val="002959E1"/>
    <w:rsid w:val="002A024C"/>
    <w:rsid w:val="002A44B1"/>
    <w:rsid w:val="002A6ABF"/>
    <w:rsid w:val="002B6D36"/>
    <w:rsid w:val="002C1B44"/>
    <w:rsid w:val="002D7EA9"/>
    <w:rsid w:val="002E0B99"/>
    <w:rsid w:val="002E3031"/>
    <w:rsid w:val="002E6D25"/>
    <w:rsid w:val="002F25CA"/>
    <w:rsid w:val="002F7885"/>
    <w:rsid w:val="00300EF4"/>
    <w:rsid w:val="003043A9"/>
    <w:rsid w:val="00306DD9"/>
    <w:rsid w:val="0031781E"/>
    <w:rsid w:val="003225B0"/>
    <w:rsid w:val="0032290A"/>
    <w:rsid w:val="00322F1B"/>
    <w:rsid w:val="003321C8"/>
    <w:rsid w:val="00332779"/>
    <w:rsid w:val="003548A0"/>
    <w:rsid w:val="0035645B"/>
    <w:rsid w:val="00365771"/>
    <w:rsid w:val="00381F1E"/>
    <w:rsid w:val="003839F6"/>
    <w:rsid w:val="003A3972"/>
    <w:rsid w:val="003B1351"/>
    <w:rsid w:val="003B4893"/>
    <w:rsid w:val="003C38C1"/>
    <w:rsid w:val="003D2D36"/>
    <w:rsid w:val="003F193B"/>
    <w:rsid w:val="00404CD0"/>
    <w:rsid w:val="00407E67"/>
    <w:rsid w:val="00410E90"/>
    <w:rsid w:val="0041219C"/>
    <w:rsid w:val="00412F11"/>
    <w:rsid w:val="00416FDC"/>
    <w:rsid w:val="0042326D"/>
    <w:rsid w:val="00425365"/>
    <w:rsid w:val="00426F28"/>
    <w:rsid w:val="00432C97"/>
    <w:rsid w:val="0043518C"/>
    <w:rsid w:val="004354BE"/>
    <w:rsid w:val="004416BF"/>
    <w:rsid w:val="00447DC6"/>
    <w:rsid w:val="004549DD"/>
    <w:rsid w:val="00457498"/>
    <w:rsid w:val="00465E54"/>
    <w:rsid w:val="00473531"/>
    <w:rsid w:val="00473E29"/>
    <w:rsid w:val="004805A8"/>
    <w:rsid w:val="00482BE0"/>
    <w:rsid w:val="00494063"/>
    <w:rsid w:val="004941E8"/>
    <w:rsid w:val="004A08EC"/>
    <w:rsid w:val="004A2AB1"/>
    <w:rsid w:val="004A3086"/>
    <w:rsid w:val="004A3C41"/>
    <w:rsid w:val="004B2E84"/>
    <w:rsid w:val="004C5386"/>
    <w:rsid w:val="004C73D0"/>
    <w:rsid w:val="004D3407"/>
    <w:rsid w:val="004D6470"/>
    <w:rsid w:val="004D7CD0"/>
    <w:rsid w:val="004E16BD"/>
    <w:rsid w:val="004E2F1D"/>
    <w:rsid w:val="004E3857"/>
    <w:rsid w:val="004E47D7"/>
    <w:rsid w:val="004F489E"/>
    <w:rsid w:val="00504F6E"/>
    <w:rsid w:val="005114FD"/>
    <w:rsid w:val="0051756F"/>
    <w:rsid w:val="00520511"/>
    <w:rsid w:val="00526804"/>
    <w:rsid w:val="00531497"/>
    <w:rsid w:val="00545F75"/>
    <w:rsid w:val="0054644A"/>
    <w:rsid w:val="0054647F"/>
    <w:rsid w:val="005579FC"/>
    <w:rsid w:val="005607FB"/>
    <w:rsid w:val="00562C66"/>
    <w:rsid w:val="00565136"/>
    <w:rsid w:val="0057000A"/>
    <w:rsid w:val="00570DD2"/>
    <w:rsid w:val="005807FD"/>
    <w:rsid w:val="0058523F"/>
    <w:rsid w:val="005910F2"/>
    <w:rsid w:val="00592DD0"/>
    <w:rsid w:val="0059468C"/>
    <w:rsid w:val="00595B8D"/>
    <w:rsid w:val="00596D6F"/>
    <w:rsid w:val="005B1EF3"/>
    <w:rsid w:val="005B4BB5"/>
    <w:rsid w:val="005B6735"/>
    <w:rsid w:val="005C0191"/>
    <w:rsid w:val="005C1619"/>
    <w:rsid w:val="005D2349"/>
    <w:rsid w:val="005D71C2"/>
    <w:rsid w:val="005E0EB2"/>
    <w:rsid w:val="005E0F45"/>
    <w:rsid w:val="00605498"/>
    <w:rsid w:val="00606726"/>
    <w:rsid w:val="0060753A"/>
    <w:rsid w:val="00610C78"/>
    <w:rsid w:val="006217F0"/>
    <w:rsid w:val="00622B2F"/>
    <w:rsid w:val="0062560F"/>
    <w:rsid w:val="00633F84"/>
    <w:rsid w:val="00650260"/>
    <w:rsid w:val="00650327"/>
    <w:rsid w:val="00655659"/>
    <w:rsid w:val="00673F96"/>
    <w:rsid w:val="00680053"/>
    <w:rsid w:val="00683F37"/>
    <w:rsid w:val="006846A4"/>
    <w:rsid w:val="00693F08"/>
    <w:rsid w:val="00695750"/>
    <w:rsid w:val="006A5376"/>
    <w:rsid w:val="006A7A40"/>
    <w:rsid w:val="006C0471"/>
    <w:rsid w:val="006C1FA3"/>
    <w:rsid w:val="006D57FE"/>
    <w:rsid w:val="006D6DA0"/>
    <w:rsid w:val="006D7316"/>
    <w:rsid w:val="006F13F7"/>
    <w:rsid w:val="0070753F"/>
    <w:rsid w:val="007101FB"/>
    <w:rsid w:val="00714B05"/>
    <w:rsid w:val="00717216"/>
    <w:rsid w:val="00717F69"/>
    <w:rsid w:val="00720805"/>
    <w:rsid w:val="0072181D"/>
    <w:rsid w:val="0072221C"/>
    <w:rsid w:val="0072513C"/>
    <w:rsid w:val="0072559D"/>
    <w:rsid w:val="007266FC"/>
    <w:rsid w:val="00726B5E"/>
    <w:rsid w:val="007271CF"/>
    <w:rsid w:val="0073053E"/>
    <w:rsid w:val="00731185"/>
    <w:rsid w:val="00733D58"/>
    <w:rsid w:val="00747375"/>
    <w:rsid w:val="007516D5"/>
    <w:rsid w:val="00755D59"/>
    <w:rsid w:val="007619CB"/>
    <w:rsid w:val="007629C9"/>
    <w:rsid w:val="00762C7F"/>
    <w:rsid w:val="007668F2"/>
    <w:rsid w:val="00767F10"/>
    <w:rsid w:val="00780B22"/>
    <w:rsid w:val="007816EB"/>
    <w:rsid w:val="0078305D"/>
    <w:rsid w:val="007901D2"/>
    <w:rsid w:val="00794E66"/>
    <w:rsid w:val="007A438E"/>
    <w:rsid w:val="007A4A61"/>
    <w:rsid w:val="007A5624"/>
    <w:rsid w:val="007B03BD"/>
    <w:rsid w:val="007B2A38"/>
    <w:rsid w:val="007B769E"/>
    <w:rsid w:val="007C0F84"/>
    <w:rsid w:val="007C1B64"/>
    <w:rsid w:val="007C33AC"/>
    <w:rsid w:val="007C350B"/>
    <w:rsid w:val="007C6F43"/>
    <w:rsid w:val="007E0B00"/>
    <w:rsid w:val="007E398A"/>
    <w:rsid w:val="007E56AD"/>
    <w:rsid w:val="007F1DEB"/>
    <w:rsid w:val="00823554"/>
    <w:rsid w:val="00823CBD"/>
    <w:rsid w:val="008241A2"/>
    <w:rsid w:val="00825553"/>
    <w:rsid w:val="00833C80"/>
    <w:rsid w:val="0084557B"/>
    <w:rsid w:val="00861603"/>
    <w:rsid w:val="00865C0C"/>
    <w:rsid w:val="008679B0"/>
    <w:rsid w:val="008720D2"/>
    <w:rsid w:val="00877D4E"/>
    <w:rsid w:val="00886CFE"/>
    <w:rsid w:val="0089122C"/>
    <w:rsid w:val="00893932"/>
    <w:rsid w:val="008A2960"/>
    <w:rsid w:val="008B0A8A"/>
    <w:rsid w:val="008B2060"/>
    <w:rsid w:val="008B5710"/>
    <w:rsid w:val="008D083D"/>
    <w:rsid w:val="008D338D"/>
    <w:rsid w:val="008E2698"/>
    <w:rsid w:val="008E3F53"/>
    <w:rsid w:val="008F2AC9"/>
    <w:rsid w:val="008F7B30"/>
    <w:rsid w:val="00900015"/>
    <w:rsid w:val="009000E7"/>
    <w:rsid w:val="00907E8B"/>
    <w:rsid w:val="00915FD6"/>
    <w:rsid w:val="00924F1F"/>
    <w:rsid w:val="00930278"/>
    <w:rsid w:val="0093123F"/>
    <w:rsid w:val="0093252A"/>
    <w:rsid w:val="00937C10"/>
    <w:rsid w:val="00937C2D"/>
    <w:rsid w:val="009624B3"/>
    <w:rsid w:val="009635CC"/>
    <w:rsid w:val="0096540F"/>
    <w:rsid w:val="009742AF"/>
    <w:rsid w:val="009756C9"/>
    <w:rsid w:val="00982DDE"/>
    <w:rsid w:val="00985470"/>
    <w:rsid w:val="00994D34"/>
    <w:rsid w:val="00997A99"/>
    <w:rsid w:val="009A774D"/>
    <w:rsid w:val="009B04C9"/>
    <w:rsid w:val="009C1DE1"/>
    <w:rsid w:val="009C2133"/>
    <w:rsid w:val="009C218A"/>
    <w:rsid w:val="009C41C2"/>
    <w:rsid w:val="009C637F"/>
    <w:rsid w:val="009D1FC8"/>
    <w:rsid w:val="009D4070"/>
    <w:rsid w:val="009F41A5"/>
    <w:rsid w:val="009F60BE"/>
    <w:rsid w:val="00A215AB"/>
    <w:rsid w:val="00A331E1"/>
    <w:rsid w:val="00A34163"/>
    <w:rsid w:val="00A36794"/>
    <w:rsid w:val="00A36A8F"/>
    <w:rsid w:val="00A41CF1"/>
    <w:rsid w:val="00A41DE5"/>
    <w:rsid w:val="00A475E9"/>
    <w:rsid w:val="00A57739"/>
    <w:rsid w:val="00A605C4"/>
    <w:rsid w:val="00A62D24"/>
    <w:rsid w:val="00A633AA"/>
    <w:rsid w:val="00A708D6"/>
    <w:rsid w:val="00A716C7"/>
    <w:rsid w:val="00A736C8"/>
    <w:rsid w:val="00A8316A"/>
    <w:rsid w:val="00A900F8"/>
    <w:rsid w:val="00A90769"/>
    <w:rsid w:val="00A92CA4"/>
    <w:rsid w:val="00AA5668"/>
    <w:rsid w:val="00AA6296"/>
    <w:rsid w:val="00AA65F8"/>
    <w:rsid w:val="00AD68FE"/>
    <w:rsid w:val="00AD6954"/>
    <w:rsid w:val="00AD7784"/>
    <w:rsid w:val="00AF35D2"/>
    <w:rsid w:val="00AF3A1F"/>
    <w:rsid w:val="00AF5454"/>
    <w:rsid w:val="00AF668E"/>
    <w:rsid w:val="00B03FCD"/>
    <w:rsid w:val="00B2221E"/>
    <w:rsid w:val="00B24405"/>
    <w:rsid w:val="00B44D55"/>
    <w:rsid w:val="00B4527A"/>
    <w:rsid w:val="00B4608F"/>
    <w:rsid w:val="00B46B54"/>
    <w:rsid w:val="00B5071F"/>
    <w:rsid w:val="00B611B9"/>
    <w:rsid w:val="00B61BA0"/>
    <w:rsid w:val="00B643F0"/>
    <w:rsid w:val="00B75A60"/>
    <w:rsid w:val="00B80887"/>
    <w:rsid w:val="00B81A2E"/>
    <w:rsid w:val="00B83AE4"/>
    <w:rsid w:val="00B8495E"/>
    <w:rsid w:val="00B851D2"/>
    <w:rsid w:val="00B85D5B"/>
    <w:rsid w:val="00B87E71"/>
    <w:rsid w:val="00B92776"/>
    <w:rsid w:val="00B94E0E"/>
    <w:rsid w:val="00BA04F3"/>
    <w:rsid w:val="00BA2501"/>
    <w:rsid w:val="00BA6774"/>
    <w:rsid w:val="00BB6801"/>
    <w:rsid w:val="00BC12EE"/>
    <w:rsid w:val="00BC15F9"/>
    <w:rsid w:val="00BC1BB3"/>
    <w:rsid w:val="00BC6266"/>
    <w:rsid w:val="00BC69B5"/>
    <w:rsid w:val="00BD130B"/>
    <w:rsid w:val="00BD2F68"/>
    <w:rsid w:val="00BE391F"/>
    <w:rsid w:val="00BE4404"/>
    <w:rsid w:val="00BE567C"/>
    <w:rsid w:val="00BE7959"/>
    <w:rsid w:val="00BF28AE"/>
    <w:rsid w:val="00C01B05"/>
    <w:rsid w:val="00C024B0"/>
    <w:rsid w:val="00C05F53"/>
    <w:rsid w:val="00C06749"/>
    <w:rsid w:val="00C11825"/>
    <w:rsid w:val="00C15CAA"/>
    <w:rsid w:val="00C2084B"/>
    <w:rsid w:val="00C43E15"/>
    <w:rsid w:val="00C4777A"/>
    <w:rsid w:val="00C53038"/>
    <w:rsid w:val="00C619B9"/>
    <w:rsid w:val="00C6492C"/>
    <w:rsid w:val="00C67153"/>
    <w:rsid w:val="00C736BA"/>
    <w:rsid w:val="00C82616"/>
    <w:rsid w:val="00C9557B"/>
    <w:rsid w:val="00C97AC8"/>
    <w:rsid w:val="00CA6E4A"/>
    <w:rsid w:val="00CB3B04"/>
    <w:rsid w:val="00CD1F61"/>
    <w:rsid w:val="00CD273B"/>
    <w:rsid w:val="00CD4D1D"/>
    <w:rsid w:val="00CE58D3"/>
    <w:rsid w:val="00CE5E09"/>
    <w:rsid w:val="00CE6EB4"/>
    <w:rsid w:val="00CF5041"/>
    <w:rsid w:val="00CF6DEA"/>
    <w:rsid w:val="00D02768"/>
    <w:rsid w:val="00D04865"/>
    <w:rsid w:val="00D16DAB"/>
    <w:rsid w:val="00D17323"/>
    <w:rsid w:val="00D229E9"/>
    <w:rsid w:val="00D27507"/>
    <w:rsid w:val="00D32DF3"/>
    <w:rsid w:val="00D33D9F"/>
    <w:rsid w:val="00D33E9F"/>
    <w:rsid w:val="00D36553"/>
    <w:rsid w:val="00D432AE"/>
    <w:rsid w:val="00D43A61"/>
    <w:rsid w:val="00D451C6"/>
    <w:rsid w:val="00D54AA1"/>
    <w:rsid w:val="00D57E42"/>
    <w:rsid w:val="00D632FC"/>
    <w:rsid w:val="00D64251"/>
    <w:rsid w:val="00D76D75"/>
    <w:rsid w:val="00D80184"/>
    <w:rsid w:val="00D805A5"/>
    <w:rsid w:val="00D90E08"/>
    <w:rsid w:val="00D91D93"/>
    <w:rsid w:val="00D924B9"/>
    <w:rsid w:val="00DA4549"/>
    <w:rsid w:val="00DB7060"/>
    <w:rsid w:val="00DF2BC6"/>
    <w:rsid w:val="00DF2F89"/>
    <w:rsid w:val="00DF437C"/>
    <w:rsid w:val="00E03E70"/>
    <w:rsid w:val="00E041AB"/>
    <w:rsid w:val="00E04CE9"/>
    <w:rsid w:val="00E1312D"/>
    <w:rsid w:val="00E445B9"/>
    <w:rsid w:val="00E4540A"/>
    <w:rsid w:val="00E47694"/>
    <w:rsid w:val="00E53848"/>
    <w:rsid w:val="00E64DA3"/>
    <w:rsid w:val="00E65667"/>
    <w:rsid w:val="00E70BF1"/>
    <w:rsid w:val="00E7646B"/>
    <w:rsid w:val="00E8095E"/>
    <w:rsid w:val="00E80C9F"/>
    <w:rsid w:val="00E901AC"/>
    <w:rsid w:val="00EA75E9"/>
    <w:rsid w:val="00EB3D65"/>
    <w:rsid w:val="00EB4051"/>
    <w:rsid w:val="00EB5094"/>
    <w:rsid w:val="00EB7451"/>
    <w:rsid w:val="00EC7151"/>
    <w:rsid w:val="00ED5DA2"/>
    <w:rsid w:val="00EE04A3"/>
    <w:rsid w:val="00EE1A5A"/>
    <w:rsid w:val="00EE268A"/>
    <w:rsid w:val="00EE314D"/>
    <w:rsid w:val="00EE4702"/>
    <w:rsid w:val="00EE5457"/>
    <w:rsid w:val="00EF175A"/>
    <w:rsid w:val="00EF21AB"/>
    <w:rsid w:val="00EF6FE0"/>
    <w:rsid w:val="00F07ED4"/>
    <w:rsid w:val="00F11CE1"/>
    <w:rsid w:val="00F17292"/>
    <w:rsid w:val="00F24F90"/>
    <w:rsid w:val="00F3113A"/>
    <w:rsid w:val="00F32192"/>
    <w:rsid w:val="00F33E4B"/>
    <w:rsid w:val="00F34C12"/>
    <w:rsid w:val="00F445F8"/>
    <w:rsid w:val="00F5031D"/>
    <w:rsid w:val="00F538B1"/>
    <w:rsid w:val="00F54E74"/>
    <w:rsid w:val="00F56951"/>
    <w:rsid w:val="00F5704C"/>
    <w:rsid w:val="00F573C9"/>
    <w:rsid w:val="00F730C0"/>
    <w:rsid w:val="00F745E9"/>
    <w:rsid w:val="00FA0BC0"/>
    <w:rsid w:val="00FA1760"/>
    <w:rsid w:val="00FA53A3"/>
    <w:rsid w:val="00FB5471"/>
    <w:rsid w:val="00FD0100"/>
    <w:rsid w:val="00FD4612"/>
    <w:rsid w:val="00FD5509"/>
    <w:rsid w:val="00FF4B19"/>
    <w:rsid w:val="00FF519A"/>
    <w:rsid w:val="2DC87486"/>
    <w:rsid w:val="32CC3CA4"/>
    <w:rsid w:val="349F4EC3"/>
    <w:rsid w:val="3C952F23"/>
    <w:rsid w:val="4DBA3538"/>
    <w:rsid w:val="539240CB"/>
    <w:rsid w:val="5F087B79"/>
    <w:rsid w:val="7AFD4877"/>
    <w:rsid w:val="7DCB29F1"/>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semiHidden="0" w:name="index 1"/>
    <w:lsdException w:qFormat="1" w:uiPriority="99" w:semiHidden="0" w:name="index 2"/>
    <w:lsdException w:qFormat="1" w:uiPriority="99" w:semiHidden="0" w:name="index 3"/>
    <w:lsdException w:qFormat="1" w:uiPriority="99" w:semiHidden="0" w:name="index 4"/>
    <w:lsdException w:qFormat="1" w:uiPriority="99" w:semiHidden="0" w:name="index 5"/>
    <w:lsdException w:qFormat="1" w:uiPriority="99" w:semiHidden="0" w:name="index 6"/>
    <w:lsdException w:qFormat="1" w:uiPriority="99" w:semiHidden="0" w:name="index 7"/>
    <w:lsdException w:qFormat="1" w:uiPriority="99" w:semiHidden="0" w:name="index 8"/>
    <w:lsdException w:qFormat="1" w:uiPriority="99"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qFormat="1" w:uiPriority="99" w:semiHidden="0" w:name="index heading"/>
    <w:lsdException w:qFormat="1" w:uiPriority="35" w:semiHidden="0"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qFormat="1"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qFormat="1"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Arial"/>
      <w:sz w:val="22"/>
      <w:szCs w:val="22"/>
      <w:lang w:val="en-US" w:eastAsia="en-US" w:bidi="ar-SA"/>
    </w:rPr>
  </w:style>
  <w:style w:type="paragraph" w:styleId="2">
    <w:name w:val="heading 1"/>
    <w:basedOn w:val="1"/>
    <w:next w:val="1"/>
    <w:link w:val="69"/>
    <w:qFormat/>
    <w:uiPriority w:val="9"/>
    <w:pPr>
      <w:spacing w:before="480" w:after="0"/>
      <w:contextualSpacing/>
      <w:outlineLvl w:val="0"/>
    </w:pPr>
    <w:rPr>
      <w:rFonts w:ascii="Cambria" w:hAnsi="Cambria" w:eastAsia="Times New Roman" w:cs="Times New Roman"/>
      <w:b/>
      <w:bCs/>
      <w:sz w:val="28"/>
      <w:szCs w:val="28"/>
    </w:rPr>
  </w:style>
  <w:style w:type="paragraph" w:styleId="3">
    <w:name w:val="heading 2"/>
    <w:basedOn w:val="1"/>
    <w:next w:val="1"/>
    <w:link w:val="62"/>
    <w:unhideWhenUsed/>
    <w:qFormat/>
    <w:uiPriority w:val="9"/>
    <w:pPr>
      <w:keepNext/>
      <w:spacing w:before="240" w:after="60"/>
      <w:outlineLvl w:val="1"/>
    </w:pPr>
    <w:rPr>
      <w:rFonts w:ascii="Cambria" w:hAnsi="Cambria" w:eastAsia="Times New Roman" w:cs="Times New Roman"/>
      <w:b/>
      <w:bCs/>
      <w:i/>
      <w:iCs/>
      <w:sz w:val="28"/>
      <w:szCs w:val="28"/>
    </w:rPr>
  </w:style>
  <w:style w:type="paragraph" w:styleId="4">
    <w:name w:val="heading 3"/>
    <w:basedOn w:val="1"/>
    <w:next w:val="1"/>
    <w:link w:val="70"/>
    <w:semiHidden/>
    <w:unhideWhenUsed/>
    <w:qFormat/>
    <w:uiPriority w:val="9"/>
    <w:pPr>
      <w:spacing w:before="200" w:after="0" w:line="271" w:lineRule="auto"/>
      <w:outlineLvl w:val="2"/>
    </w:pPr>
    <w:rPr>
      <w:rFonts w:ascii="Cambria" w:hAnsi="Cambria" w:eastAsia="Times New Roman" w:cs="Times New Roman"/>
      <w:b/>
      <w:bCs/>
    </w:rPr>
  </w:style>
  <w:style w:type="paragraph" w:styleId="5">
    <w:name w:val="heading 4"/>
    <w:basedOn w:val="1"/>
    <w:next w:val="1"/>
    <w:link w:val="71"/>
    <w:semiHidden/>
    <w:unhideWhenUsed/>
    <w:qFormat/>
    <w:uiPriority w:val="9"/>
    <w:pPr>
      <w:spacing w:before="200" w:after="0"/>
      <w:outlineLvl w:val="3"/>
    </w:pPr>
    <w:rPr>
      <w:rFonts w:ascii="Cambria" w:hAnsi="Cambria" w:eastAsia="Times New Roman" w:cs="Times New Roman"/>
      <w:b/>
      <w:bCs/>
      <w:i/>
      <w:iCs/>
    </w:rPr>
  </w:style>
  <w:style w:type="paragraph" w:styleId="6">
    <w:name w:val="heading 5"/>
    <w:basedOn w:val="1"/>
    <w:next w:val="1"/>
    <w:link w:val="72"/>
    <w:semiHidden/>
    <w:unhideWhenUsed/>
    <w:qFormat/>
    <w:uiPriority w:val="9"/>
    <w:pPr>
      <w:spacing w:before="200" w:after="0"/>
      <w:outlineLvl w:val="4"/>
    </w:pPr>
    <w:rPr>
      <w:rFonts w:ascii="Cambria" w:hAnsi="Cambria" w:eastAsia="Times New Roman" w:cs="Times New Roman"/>
      <w:b/>
      <w:bCs/>
      <w:color w:val="7F7F7F"/>
    </w:rPr>
  </w:style>
  <w:style w:type="paragraph" w:styleId="7">
    <w:name w:val="heading 6"/>
    <w:basedOn w:val="1"/>
    <w:next w:val="1"/>
    <w:link w:val="73"/>
    <w:semiHidden/>
    <w:unhideWhenUsed/>
    <w:qFormat/>
    <w:uiPriority w:val="9"/>
    <w:pPr>
      <w:spacing w:after="0" w:line="271" w:lineRule="auto"/>
      <w:outlineLvl w:val="5"/>
    </w:pPr>
    <w:rPr>
      <w:rFonts w:ascii="Cambria" w:hAnsi="Cambria" w:eastAsia="Times New Roman" w:cs="Times New Roman"/>
      <w:b/>
      <w:bCs/>
      <w:i/>
      <w:iCs/>
      <w:color w:val="7F7F7F"/>
    </w:rPr>
  </w:style>
  <w:style w:type="paragraph" w:styleId="8">
    <w:name w:val="heading 7"/>
    <w:basedOn w:val="1"/>
    <w:next w:val="1"/>
    <w:link w:val="74"/>
    <w:semiHidden/>
    <w:unhideWhenUsed/>
    <w:qFormat/>
    <w:uiPriority w:val="9"/>
    <w:pPr>
      <w:spacing w:after="0"/>
      <w:outlineLvl w:val="6"/>
    </w:pPr>
    <w:rPr>
      <w:rFonts w:ascii="Cambria" w:hAnsi="Cambria" w:eastAsia="Times New Roman" w:cs="Times New Roman"/>
      <w:i/>
      <w:iCs/>
    </w:rPr>
  </w:style>
  <w:style w:type="paragraph" w:styleId="9">
    <w:name w:val="heading 8"/>
    <w:basedOn w:val="1"/>
    <w:next w:val="1"/>
    <w:link w:val="75"/>
    <w:semiHidden/>
    <w:unhideWhenUsed/>
    <w:qFormat/>
    <w:uiPriority w:val="9"/>
    <w:pPr>
      <w:spacing w:after="0"/>
      <w:outlineLvl w:val="7"/>
    </w:pPr>
    <w:rPr>
      <w:rFonts w:ascii="Cambria" w:hAnsi="Cambria" w:eastAsia="Times New Roman" w:cs="Times New Roman"/>
      <w:sz w:val="20"/>
      <w:szCs w:val="20"/>
    </w:rPr>
  </w:style>
  <w:style w:type="paragraph" w:styleId="10">
    <w:name w:val="heading 9"/>
    <w:basedOn w:val="1"/>
    <w:next w:val="1"/>
    <w:link w:val="76"/>
    <w:semiHidden/>
    <w:unhideWhenUsed/>
    <w:qFormat/>
    <w:uiPriority w:val="9"/>
    <w:pPr>
      <w:spacing w:after="0"/>
      <w:outlineLvl w:val="8"/>
    </w:pPr>
    <w:rPr>
      <w:rFonts w:ascii="Cambria" w:hAnsi="Cambria" w:eastAsia="Times New Roman" w:cs="Times New Roman"/>
      <w:i/>
      <w:iCs/>
      <w:spacing w:val="5"/>
      <w:sz w:val="20"/>
      <w:szCs w:val="20"/>
    </w:rPr>
  </w:style>
  <w:style w:type="character" w:default="1" w:styleId="11">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54"/>
    <w:semiHidden/>
    <w:unhideWhenUsed/>
    <w:qFormat/>
    <w:uiPriority w:val="99"/>
    <w:pPr>
      <w:spacing w:after="0" w:line="240" w:lineRule="auto"/>
    </w:pPr>
    <w:rPr>
      <w:rFonts w:ascii="Tahoma" w:hAnsi="Tahoma" w:cs="Tahoma"/>
      <w:sz w:val="16"/>
      <w:szCs w:val="16"/>
    </w:rPr>
  </w:style>
  <w:style w:type="paragraph" w:styleId="14">
    <w:name w:val="Body Text 2"/>
    <w:basedOn w:val="1"/>
    <w:link w:val="78"/>
    <w:semiHidden/>
    <w:unhideWhenUsed/>
    <w:qFormat/>
    <w:uiPriority w:val="99"/>
    <w:pPr>
      <w:bidi/>
      <w:spacing w:after="120" w:line="480" w:lineRule="auto"/>
    </w:pPr>
    <w:rPr>
      <w:rFonts w:cs="Calibri"/>
    </w:rPr>
  </w:style>
  <w:style w:type="paragraph" w:styleId="15">
    <w:name w:val="caption"/>
    <w:basedOn w:val="1"/>
    <w:next w:val="1"/>
    <w:unhideWhenUsed/>
    <w:qFormat/>
    <w:uiPriority w:val="35"/>
    <w:pPr>
      <w:spacing w:line="240" w:lineRule="auto"/>
      <w:jc w:val="both"/>
    </w:pPr>
    <w:rPr>
      <w:rFonts w:ascii="Times New Roman" w:hAnsi="Times New Roman" w:eastAsia="MS Mincho" w:cs="Times New Roman"/>
      <w:b/>
      <w:bCs/>
      <w:color w:val="4F81BD"/>
      <w:sz w:val="18"/>
      <w:szCs w:val="18"/>
    </w:rPr>
  </w:style>
  <w:style w:type="character" w:styleId="16">
    <w:name w:val="annotation reference"/>
    <w:basedOn w:val="11"/>
    <w:semiHidden/>
    <w:unhideWhenUsed/>
    <w:qFormat/>
    <w:uiPriority w:val="99"/>
    <w:rPr>
      <w:sz w:val="16"/>
      <w:szCs w:val="16"/>
    </w:rPr>
  </w:style>
  <w:style w:type="paragraph" w:styleId="17">
    <w:name w:val="annotation text"/>
    <w:basedOn w:val="1"/>
    <w:link w:val="100"/>
    <w:semiHidden/>
    <w:unhideWhenUsed/>
    <w:qFormat/>
    <w:uiPriority w:val="99"/>
    <w:pPr>
      <w:bidi/>
      <w:spacing w:after="160" w:line="240" w:lineRule="auto"/>
    </w:pPr>
    <w:rPr>
      <w:rFonts w:asciiTheme="minorHAnsi" w:hAnsiTheme="minorHAnsi" w:eastAsiaTheme="minorHAnsi" w:cstheme="minorBidi"/>
      <w:sz w:val="20"/>
      <w:szCs w:val="20"/>
    </w:rPr>
  </w:style>
  <w:style w:type="paragraph" w:styleId="18">
    <w:name w:val="annotation subject"/>
    <w:basedOn w:val="17"/>
    <w:next w:val="17"/>
    <w:link w:val="101"/>
    <w:semiHidden/>
    <w:unhideWhenUsed/>
    <w:qFormat/>
    <w:uiPriority w:val="99"/>
    <w:rPr>
      <w:b/>
      <w:bCs/>
    </w:rPr>
  </w:style>
  <w:style w:type="character" w:styleId="19">
    <w:name w:val="Emphasis"/>
    <w:qFormat/>
    <w:uiPriority w:val="20"/>
    <w:rPr>
      <w:b/>
      <w:bCs/>
      <w:i/>
      <w:iCs/>
      <w:spacing w:val="10"/>
      <w:shd w:val="clear" w:color="auto" w:fill="auto"/>
    </w:rPr>
  </w:style>
  <w:style w:type="paragraph" w:styleId="20">
    <w:name w:val="footer"/>
    <w:basedOn w:val="1"/>
    <w:link w:val="57"/>
    <w:unhideWhenUsed/>
    <w:qFormat/>
    <w:uiPriority w:val="99"/>
    <w:pPr>
      <w:tabs>
        <w:tab w:val="center" w:pos="4320"/>
        <w:tab w:val="right" w:pos="8640"/>
      </w:tabs>
      <w:spacing w:after="0" w:line="240" w:lineRule="auto"/>
    </w:pPr>
    <w:rPr>
      <w:rFonts w:eastAsia="Times New Roman"/>
    </w:rPr>
  </w:style>
  <w:style w:type="character" w:styleId="21">
    <w:name w:val="footnote reference"/>
    <w:basedOn w:val="11"/>
    <w:semiHidden/>
    <w:unhideWhenUsed/>
    <w:qFormat/>
    <w:uiPriority w:val="99"/>
    <w:rPr>
      <w:vertAlign w:val="superscript"/>
    </w:rPr>
  </w:style>
  <w:style w:type="paragraph" w:styleId="22">
    <w:name w:val="footnote text"/>
    <w:basedOn w:val="1"/>
    <w:link w:val="114"/>
    <w:semiHidden/>
    <w:unhideWhenUsed/>
    <w:qFormat/>
    <w:uiPriority w:val="99"/>
    <w:pPr>
      <w:bidi/>
      <w:spacing w:after="0" w:line="240" w:lineRule="auto"/>
    </w:pPr>
    <w:rPr>
      <w:rFonts w:asciiTheme="minorHAnsi" w:hAnsiTheme="minorHAnsi" w:eastAsiaTheme="minorHAnsi" w:cstheme="minorBidi"/>
      <w:sz w:val="20"/>
      <w:szCs w:val="20"/>
    </w:rPr>
  </w:style>
  <w:style w:type="paragraph" w:styleId="23">
    <w:name w:val="header"/>
    <w:basedOn w:val="1"/>
    <w:link w:val="56"/>
    <w:unhideWhenUsed/>
    <w:qFormat/>
    <w:uiPriority w:val="99"/>
    <w:pPr>
      <w:tabs>
        <w:tab w:val="center" w:pos="4320"/>
        <w:tab w:val="right" w:pos="8640"/>
      </w:tabs>
      <w:spacing w:after="0" w:line="240" w:lineRule="auto"/>
    </w:pPr>
    <w:rPr>
      <w:rFonts w:eastAsia="Times New Roman"/>
    </w:rPr>
  </w:style>
  <w:style w:type="paragraph" w:styleId="24">
    <w:name w:val="HTML Preformatted"/>
    <w:basedOn w:val="1"/>
    <w:link w:val="89"/>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rPr>
  </w:style>
  <w:style w:type="character" w:styleId="25">
    <w:name w:val="Hyperlink"/>
    <w:qFormat/>
    <w:uiPriority w:val="99"/>
    <w:rPr>
      <w:rFonts w:cs="Times New Roman"/>
      <w:color w:val="0000FF"/>
      <w:u w:val="single"/>
    </w:rPr>
  </w:style>
  <w:style w:type="paragraph" w:styleId="26">
    <w:name w:val="index 1"/>
    <w:basedOn w:val="1"/>
    <w:next w:val="1"/>
    <w:autoRedefine/>
    <w:unhideWhenUsed/>
    <w:qFormat/>
    <w:uiPriority w:val="99"/>
    <w:pPr>
      <w:bidi/>
      <w:spacing w:after="0" w:line="259" w:lineRule="auto"/>
      <w:ind w:left="220" w:hanging="220"/>
    </w:pPr>
    <w:rPr>
      <w:rFonts w:asciiTheme="minorHAnsi" w:hAnsiTheme="minorHAnsi" w:eastAsiaTheme="minorHAnsi" w:cstheme="minorHAnsi"/>
      <w:sz w:val="18"/>
      <w:szCs w:val="21"/>
    </w:rPr>
  </w:style>
  <w:style w:type="paragraph" w:styleId="27">
    <w:name w:val="index 2"/>
    <w:basedOn w:val="1"/>
    <w:next w:val="1"/>
    <w:autoRedefine/>
    <w:unhideWhenUsed/>
    <w:qFormat/>
    <w:uiPriority w:val="99"/>
    <w:pPr>
      <w:bidi/>
      <w:spacing w:after="0" w:line="259" w:lineRule="auto"/>
      <w:ind w:left="440" w:hanging="220"/>
    </w:pPr>
    <w:rPr>
      <w:rFonts w:asciiTheme="minorHAnsi" w:hAnsiTheme="minorHAnsi" w:eastAsiaTheme="minorHAnsi" w:cstheme="minorHAnsi"/>
      <w:sz w:val="18"/>
      <w:szCs w:val="21"/>
    </w:rPr>
  </w:style>
  <w:style w:type="paragraph" w:styleId="28">
    <w:name w:val="index 3"/>
    <w:basedOn w:val="1"/>
    <w:next w:val="1"/>
    <w:autoRedefine/>
    <w:unhideWhenUsed/>
    <w:qFormat/>
    <w:uiPriority w:val="99"/>
    <w:pPr>
      <w:bidi/>
      <w:spacing w:after="0" w:line="259" w:lineRule="auto"/>
      <w:ind w:left="660" w:hanging="220"/>
    </w:pPr>
    <w:rPr>
      <w:rFonts w:asciiTheme="minorHAnsi" w:hAnsiTheme="minorHAnsi" w:eastAsiaTheme="minorHAnsi" w:cstheme="minorHAnsi"/>
      <w:sz w:val="18"/>
      <w:szCs w:val="21"/>
    </w:rPr>
  </w:style>
  <w:style w:type="paragraph" w:styleId="29">
    <w:name w:val="index 4"/>
    <w:basedOn w:val="1"/>
    <w:next w:val="1"/>
    <w:autoRedefine/>
    <w:unhideWhenUsed/>
    <w:qFormat/>
    <w:uiPriority w:val="99"/>
    <w:pPr>
      <w:bidi/>
      <w:spacing w:after="0" w:line="259" w:lineRule="auto"/>
      <w:ind w:left="880" w:hanging="220"/>
    </w:pPr>
    <w:rPr>
      <w:rFonts w:asciiTheme="minorHAnsi" w:hAnsiTheme="minorHAnsi" w:eastAsiaTheme="minorHAnsi" w:cstheme="minorHAnsi"/>
      <w:sz w:val="18"/>
      <w:szCs w:val="21"/>
    </w:rPr>
  </w:style>
  <w:style w:type="paragraph" w:styleId="30">
    <w:name w:val="index 5"/>
    <w:basedOn w:val="1"/>
    <w:next w:val="1"/>
    <w:autoRedefine/>
    <w:unhideWhenUsed/>
    <w:qFormat/>
    <w:uiPriority w:val="99"/>
    <w:pPr>
      <w:bidi/>
      <w:spacing w:after="0" w:line="259" w:lineRule="auto"/>
      <w:ind w:left="1100" w:hanging="220"/>
    </w:pPr>
    <w:rPr>
      <w:rFonts w:asciiTheme="minorHAnsi" w:hAnsiTheme="minorHAnsi" w:eastAsiaTheme="minorHAnsi" w:cstheme="minorHAnsi"/>
      <w:sz w:val="18"/>
      <w:szCs w:val="21"/>
    </w:rPr>
  </w:style>
  <w:style w:type="paragraph" w:styleId="31">
    <w:name w:val="index 6"/>
    <w:basedOn w:val="1"/>
    <w:next w:val="1"/>
    <w:autoRedefine/>
    <w:unhideWhenUsed/>
    <w:qFormat/>
    <w:uiPriority w:val="99"/>
    <w:pPr>
      <w:bidi/>
      <w:spacing w:after="0" w:line="259" w:lineRule="auto"/>
      <w:ind w:left="1320" w:hanging="220"/>
    </w:pPr>
    <w:rPr>
      <w:rFonts w:asciiTheme="minorHAnsi" w:hAnsiTheme="minorHAnsi" w:eastAsiaTheme="minorHAnsi" w:cstheme="minorHAnsi"/>
      <w:sz w:val="18"/>
      <w:szCs w:val="21"/>
    </w:rPr>
  </w:style>
  <w:style w:type="paragraph" w:styleId="32">
    <w:name w:val="index 7"/>
    <w:basedOn w:val="1"/>
    <w:next w:val="1"/>
    <w:autoRedefine/>
    <w:unhideWhenUsed/>
    <w:qFormat/>
    <w:uiPriority w:val="99"/>
    <w:pPr>
      <w:bidi/>
      <w:spacing w:after="0" w:line="259" w:lineRule="auto"/>
      <w:ind w:left="1540" w:hanging="220"/>
    </w:pPr>
    <w:rPr>
      <w:rFonts w:asciiTheme="minorHAnsi" w:hAnsiTheme="minorHAnsi" w:eastAsiaTheme="minorHAnsi" w:cstheme="minorHAnsi"/>
      <w:sz w:val="18"/>
      <w:szCs w:val="21"/>
    </w:rPr>
  </w:style>
  <w:style w:type="paragraph" w:styleId="33">
    <w:name w:val="index 8"/>
    <w:basedOn w:val="1"/>
    <w:next w:val="1"/>
    <w:autoRedefine/>
    <w:unhideWhenUsed/>
    <w:qFormat/>
    <w:uiPriority w:val="99"/>
    <w:pPr>
      <w:bidi/>
      <w:spacing w:after="0" w:line="259" w:lineRule="auto"/>
      <w:ind w:left="1760" w:hanging="220"/>
    </w:pPr>
    <w:rPr>
      <w:rFonts w:asciiTheme="minorHAnsi" w:hAnsiTheme="minorHAnsi" w:eastAsiaTheme="minorHAnsi" w:cstheme="minorHAnsi"/>
      <w:sz w:val="18"/>
      <w:szCs w:val="21"/>
    </w:rPr>
  </w:style>
  <w:style w:type="paragraph" w:styleId="34">
    <w:name w:val="index 9"/>
    <w:basedOn w:val="1"/>
    <w:next w:val="1"/>
    <w:autoRedefine/>
    <w:unhideWhenUsed/>
    <w:qFormat/>
    <w:uiPriority w:val="99"/>
    <w:pPr>
      <w:bidi/>
      <w:spacing w:after="0" w:line="259" w:lineRule="auto"/>
      <w:ind w:left="1980" w:hanging="220"/>
    </w:pPr>
    <w:rPr>
      <w:rFonts w:asciiTheme="minorHAnsi" w:hAnsiTheme="minorHAnsi" w:eastAsiaTheme="minorHAnsi" w:cstheme="minorHAnsi"/>
      <w:sz w:val="18"/>
      <w:szCs w:val="21"/>
    </w:rPr>
  </w:style>
  <w:style w:type="paragraph" w:styleId="35">
    <w:name w:val="index heading"/>
    <w:basedOn w:val="1"/>
    <w:next w:val="26"/>
    <w:unhideWhenUsed/>
    <w:qFormat/>
    <w:uiPriority w:val="99"/>
    <w:pPr>
      <w:pBdr>
        <w:top w:val="double" w:color="auto" w:sz="6" w:space="0"/>
        <w:left w:val="double" w:color="auto" w:sz="6" w:space="0"/>
        <w:bottom w:val="double" w:color="auto" w:sz="6" w:space="0"/>
        <w:right w:val="double" w:color="auto" w:sz="6" w:space="0"/>
      </w:pBdr>
      <w:bidi/>
      <w:spacing w:before="240" w:after="120" w:line="259" w:lineRule="auto"/>
      <w:jc w:val="center"/>
    </w:pPr>
    <w:rPr>
      <w:rFonts w:asciiTheme="majorHAnsi" w:hAnsiTheme="majorHAnsi" w:eastAsiaTheme="minorHAnsi" w:cstheme="majorHAnsi"/>
      <w:b/>
      <w:bCs/>
      <w:szCs w:val="26"/>
    </w:rPr>
  </w:style>
  <w:style w:type="character" w:styleId="36">
    <w:name w:val="line number"/>
    <w:basedOn w:val="11"/>
    <w:semiHidden/>
    <w:unhideWhenUsed/>
    <w:qFormat/>
    <w:uiPriority w:val="99"/>
  </w:style>
  <w:style w:type="paragraph" w:styleId="37">
    <w:name w:val="Normal (Web)"/>
    <w:basedOn w:val="1"/>
    <w:semiHidden/>
    <w:unhideWhenUsed/>
    <w:qFormat/>
    <w:uiPriority w:val="99"/>
    <w:pPr>
      <w:spacing w:before="100" w:beforeAutospacing="1" w:after="100" w:afterAutospacing="1" w:line="240" w:lineRule="auto"/>
    </w:pPr>
    <w:rPr>
      <w:rFonts w:ascii="Times New Roman" w:hAnsi="Times New Roman" w:cs="Times New Roman" w:eastAsiaTheme="minorEastAsia"/>
      <w:sz w:val="24"/>
      <w:szCs w:val="24"/>
    </w:rPr>
  </w:style>
  <w:style w:type="character" w:styleId="38">
    <w:name w:val="page number"/>
    <w:qFormat/>
    <w:uiPriority w:val="0"/>
    <w:rPr>
      <w:rFonts w:cs="Times New Roman"/>
    </w:rPr>
  </w:style>
  <w:style w:type="paragraph" w:styleId="39">
    <w:name w:val="Plain Text"/>
    <w:basedOn w:val="1"/>
    <w:link w:val="67"/>
    <w:qFormat/>
    <w:uiPriority w:val="0"/>
    <w:pPr>
      <w:autoSpaceDE w:val="0"/>
      <w:autoSpaceDN w:val="0"/>
      <w:spacing w:after="0" w:line="240" w:lineRule="auto"/>
    </w:pPr>
    <w:rPr>
      <w:rFonts w:ascii="Courier New" w:hAnsi="Courier New" w:eastAsia="SimSun" w:cs="Courier New"/>
      <w:sz w:val="20"/>
      <w:szCs w:val="20"/>
    </w:rPr>
  </w:style>
  <w:style w:type="character" w:styleId="40">
    <w:name w:val="Strong"/>
    <w:qFormat/>
    <w:uiPriority w:val="22"/>
    <w:rPr>
      <w:b/>
      <w:bCs/>
    </w:rPr>
  </w:style>
  <w:style w:type="paragraph" w:styleId="41">
    <w:name w:val="Subtitle"/>
    <w:basedOn w:val="1"/>
    <w:next w:val="1"/>
    <w:link w:val="59"/>
    <w:qFormat/>
    <w:uiPriority w:val="0"/>
    <w:rPr>
      <w:rFonts w:ascii="Cambria" w:hAnsi="Cambria" w:eastAsia="Times New Roman" w:cs="Times New Roman"/>
      <w:i/>
      <w:iCs/>
      <w:color w:val="4F81BD"/>
      <w:spacing w:val="15"/>
      <w:sz w:val="24"/>
      <w:szCs w:val="24"/>
    </w:rPr>
  </w:style>
  <w:style w:type="table" w:styleId="42">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43">
    <w:name w:val="Title"/>
    <w:basedOn w:val="1"/>
    <w:next w:val="1"/>
    <w:link w:val="60"/>
    <w:qFormat/>
    <w:uiPriority w:val="10"/>
    <w:pPr>
      <w:pBdr>
        <w:bottom w:val="single" w:color="4F81BD" w:sz="8" w:space="4"/>
      </w:pBdr>
      <w:spacing w:after="300" w:line="240" w:lineRule="auto"/>
      <w:contextualSpacing/>
    </w:pPr>
    <w:rPr>
      <w:rFonts w:ascii="Cambria" w:hAnsi="Cambria" w:eastAsia="Times New Roman" w:cs="Times New Roman"/>
      <w:color w:val="17365D"/>
      <w:spacing w:val="5"/>
      <w:kern w:val="28"/>
      <w:sz w:val="52"/>
      <w:szCs w:val="52"/>
    </w:rPr>
  </w:style>
  <w:style w:type="paragraph" w:styleId="44">
    <w:name w:val="toc 1"/>
    <w:basedOn w:val="1"/>
    <w:next w:val="1"/>
    <w:autoRedefine/>
    <w:unhideWhenUsed/>
    <w:qFormat/>
    <w:uiPriority w:val="39"/>
    <w:pPr>
      <w:pBdr>
        <w:top w:val="single" w:color="auto" w:sz="4" w:space="1"/>
        <w:left w:val="single" w:color="auto" w:sz="4" w:space="1"/>
        <w:bottom w:val="single" w:color="auto" w:sz="4" w:space="1"/>
        <w:right w:val="single" w:color="auto" w:sz="4" w:space="1"/>
        <w:between w:val="single" w:color="auto" w:sz="4" w:space="1"/>
      </w:pBdr>
      <w:tabs>
        <w:tab w:val="right" w:leader="dot" w:pos="8777"/>
      </w:tabs>
      <w:bidi/>
      <w:spacing w:after="0" w:line="240" w:lineRule="auto"/>
    </w:pPr>
    <w:rPr>
      <w:rFonts w:ascii="Simplified Arabic" w:hAnsi="Simplified Arabic" w:cs="Simplified Arabic" w:eastAsiaTheme="minorHAnsi"/>
      <w:caps/>
      <w:sz w:val="24"/>
      <w:szCs w:val="24"/>
    </w:rPr>
  </w:style>
  <w:style w:type="paragraph" w:styleId="45">
    <w:name w:val="toc 2"/>
    <w:basedOn w:val="1"/>
    <w:next w:val="1"/>
    <w:autoRedefine/>
    <w:unhideWhenUsed/>
    <w:qFormat/>
    <w:uiPriority w:val="39"/>
    <w:pPr>
      <w:bidi/>
      <w:spacing w:after="0" w:line="259" w:lineRule="auto"/>
    </w:pPr>
    <w:rPr>
      <w:rFonts w:asciiTheme="minorHAnsi" w:hAnsiTheme="minorHAnsi" w:eastAsiaTheme="minorHAnsi" w:cstheme="minorHAnsi"/>
      <w:b/>
      <w:bCs/>
      <w:smallCaps/>
      <w:szCs w:val="26"/>
    </w:rPr>
  </w:style>
  <w:style w:type="paragraph" w:styleId="46">
    <w:name w:val="toc 3"/>
    <w:basedOn w:val="1"/>
    <w:next w:val="1"/>
    <w:autoRedefine/>
    <w:unhideWhenUsed/>
    <w:qFormat/>
    <w:uiPriority w:val="39"/>
    <w:pPr>
      <w:bidi/>
      <w:spacing w:after="0" w:line="259" w:lineRule="auto"/>
    </w:pPr>
    <w:rPr>
      <w:rFonts w:asciiTheme="minorHAnsi" w:hAnsiTheme="minorHAnsi" w:eastAsiaTheme="minorHAnsi" w:cstheme="minorHAnsi"/>
      <w:smallCaps/>
      <w:szCs w:val="26"/>
    </w:rPr>
  </w:style>
  <w:style w:type="paragraph" w:styleId="47">
    <w:name w:val="toc 4"/>
    <w:basedOn w:val="1"/>
    <w:next w:val="1"/>
    <w:autoRedefine/>
    <w:unhideWhenUsed/>
    <w:qFormat/>
    <w:uiPriority w:val="39"/>
    <w:pPr>
      <w:bidi/>
      <w:spacing w:after="0" w:line="259" w:lineRule="auto"/>
    </w:pPr>
    <w:rPr>
      <w:rFonts w:asciiTheme="minorHAnsi" w:hAnsiTheme="minorHAnsi" w:eastAsiaTheme="minorHAnsi" w:cstheme="minorHAnsi"/>
      <w:szCs w:val="26"/>
    </w:rPr>
  </w:style>
  <w:style w:type="paragraph" w:styleId="48">
    <w:name w:val="toc 5"/>
    <w:basedOn w:val="1"/>
    <w:next w:val="1"/>
    <w:autoRedefine/>
    <w:unhideWhenUsed/>
    <w:qFormat/>
    <w:uiPriority w:val="39"/>
    <w:pPr>
      <w:bidi/>
      <w:spacing w:after="0" w:line="259" w:lineRule="auto"/>
    </w:pPr>
    <w:rPr>
      <w:rFonts w:asciiTheme="minorHAnsi" w:hAnsiTheme="minorHAnsi" w:eastAsiaTheme="minorHAnsi" w:cstheme="minorHAnsi"/>
      <w:szCs w:val="26"/>
    </w:rPr>
  </w:style>
  <w:style w:type="paragraph" w:styleId="49">
    <w:name w:val="toc 6"/>
    <w:basedOn w:val="1"/>
    <w:next w:val="1"/>
    <w:autoRedefine/>
    <w:unhideWhenUsed/>
    <w:qFormat/>
    <w:uiPriority w:val="39"/>
    <w:pPr>
      <w:bidi/>
      <w:spacing w:after="0" w:line="259" w:lineRule="auto"/>
    </w:pPr>
    <w:rPr>
      <w:rFonts w:asciiTheme="minorHAnsi" w:hAnsiTheme="minorHAnsi" w:eastAsiaTheme="minorHAnsi" w:cstheme="minorHAnsi"/>
      <w:szCs w:val="26"/>
    </w:rPr>
  </w:style>
  <w:style w:type="paragraph" w:styleId="50">
    <w:name w:val="toc 7"/>
    <w:basedOn w:val="1"/>
    <w:next w:val="1"/>
    <w:autoRedefine/>
    <w:unhideWhenUsed/>
    <w:qFormat/>
    <w:uiPriority w:val="39"/>
    <w:pPr>
      <w:bidi/>
      <w:spacing w:after="0" w:line="259" w:lineRule="auto"/>
    </w:pPr>
    <w:rPr>
      <w:rFonts w:asciiTheme="minorHAnsi" w:hAnsiTheme="minorHAnsi" w:eastAsiaTheme="minorHAnsi" w:cstheme="minorHAnsi"/>
      <w:szCs w:val="26"/>
    </w:rPr>
  </w:style>
  <w:style w:type="paragraph" w:styleId="51">
    <w:name w:val="toc 8"/>
    <w:basedOn w:val="1"/>
    <w:next w:val="1"/>
    <w:autoRedefine/>
    <w:unhideWhenUsed/>
    <w:qFormat/>
    <w:uiPriority w:val="39"/>
    <w:pPr>
      <w:bidi/>
      <w:spacing w:after="0" w:line="259" w:lineRule="auto"/>
    </w:pPr>
    <w:rPr>
      <w:rFonts w:asciiTheme="minorHAnsi" w:hAnsiTheme="minorHAnsi" w:eastAsiaTheme="minorHAnsi" w:cstheme="minorHAnsi"/>
      <w:szCs w:val="26"/>
    </w:rPr>
  </w:style>
  <w:style w:type="paragraph" w:styleId="52">
    <w:name w:val="toc 9"/>
    <w:basedOn w:val="1"/>
    <w:next w:val="1"/>
    <w:autoRedefine/>
    <w:unhideWhenUsed/>
    <w:qFormat/>
    <w:uiPriority w:val="39"/>
    <w:pPr>
      <w:bidi/>
      <w:spacing w:after="0" w:line="259" w:lineRule="auto"/>
    </w:pPr>
    <w:rPr>
      <w:rFonts w:asciiTheme="minorHAnsi" w:hAnsiTheme="minorHAnsi" w:eastAsiaTheme="minorHAnsi" w:cstheme="minorHAnsi"/>
      <w:szCs w:val="26"/>
    </w:rPr>
  </w:style>
  <w:style w:type="table" w:styleId="53">
    <w:name w:val="Medium Grid 1 Accent 1"/>
    <w:basedOn w:val="12"/>
    <w:qFormat/>
    <w:uiPriority w:val="67"/>
    <w:rPr>
      <w:rFonts w:asciiTheme="minorHAnsi" w:hAnsiTheme="minorHAnsi" w:eastAsiaTheme="minorHAnsi" w:cstheme="minorBidi"/>
      <w:sz w:val="22"/>
      <w:szCs w:val="22"/>
    </w:rPr>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insideV w:val="single" w:color="7295D2" w:themeColor="accent1" w:themeTint="BF" w:sz="8" w:space="0"/>
      </w:tblBorders>
      <w:tblCellMar>
        <w:top w:w="0" w:type="dxa"/>
        <w:left w:w="108" w:type="dxa"/>
        <w:bottom w:w="0" w:type="dxa"/>
        <w:right w:w="108" w:type="dxa"/>
      </w:tblCellMar>
    </w:tblPr>
    <w:tcPr>
      <w:shd w:val="clear" w:color="auto" w:fill="D0DCF0" w:themeFill="accent1" w:themeFillTint="3F"/>
    </w:tcPr>
    <w:tblStylePr w:type="firstRow">
      <w:rPr>
        <w:b/>
        <w:bCs/>
      </w:rPr>
    </w:tblStylePr>
    <w:tblStylePr w:type="lastRow">
      <w:rPr>
        <w:b/>
        <w:bCs/>
      </w:rPr>
      <w:tblPr/>
      <w:tcPr>
        <w:tcBorders>
          <w:top w:val="single" w:color="7295D2" w:themeColor="accent1" w:themeTint="BF" w:sz="18" w:space="0"/>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character" w:customStyle="1" w:styleId="54">
    <w:name w:val="نص في بالون Char"/>
    <w:link w:val="13"/>
    <w:semiHidden/>
    <w:qFormat/>
    <w:uiPriority w:val="99"/>
    <w:rPr>
      <w:rFonts w:ascii="Tahoma" w:hAnsi="Tahoma" w:cs="Tahoma"/>
      <w:sz w:val="16"/>
      <w:szCs w:val="16"/>
    </w:rPr>
  </w:style>
  <w:style w:type="paragraph" w:styleId="55">
    <w:name w:val="List Paragraph"/>
    <w:basedOn w:val="1"/>
    <w:link w:val="79"/>
    <w:qFormat/>
    <w:uiPriority w:val="34"/>
    <w:pPr>
      <w:ind w:left="720"/>
      <w:contextualSpacing/>
    </w:pPr>
    <w:rPr>
      <w:rFonts w:eastAsia="Times New Roman"/>
    </w:rPr>
  </w:style>
  <w:style w:type="character" w:customStyle="1" w:styleId="56">
    <w:name w:val="رأس الصفحة Char"/>
    <w:link w:val="23"/>
    <w:qFormat/>
    <w:uiPriority w:val="99"/>
    <w:rPr>
      <w:rFonts w:eastAsia="Times New Roman"/>
    </w:rPr>
  </w:style>
  <w:style w:type="character" w:customStyle="1" w:styleId="57">
    <w:name w:val="تذييل الصفحة Char"/>
    <w:link w:val="20"/>
    <w:qFormat/>
    <w:uiPriority w:val="99"/>
    <w:rPr>
      <w:rFonts w:eastAsia="Times New Roman"/>
    </w:rPr>
  </w:style>
  <w:style w:type="character" w:customStyle="1" w:styleId="58">
    <w:name w:val="Subtle Emphasis"/>
    <w:qFormat/>
    <w:uiPriority w:val="19"/>
    <w:rPr>
      <w:i/>
      <w:iCs/>
      <w:color w:val="808080"/>
    </w:rPr>
  </w:style>
  <w:style w:type="character" w:customStyle="1" w:styleId="59">
    <w:name w:val="عنوان فرعي Char"/>
    <w:link w:val="41"/>
    <w:qFormat/>
    <w:uiPriority w:val="11"/>
    <w:rPr>
      <w:rFonts w:ascii="Cambria" w:hAnsi="Cambria" w:eastAsia="Times New Roman" w:cs="Times New Roman"/>
      <w:i/>
      <w:iCs/>
      <w:color w:val="4F81BD"/>
      <w:spacing w:val="15"/>
      <w:sz w:val="24"/>
      <w:szCs w:val="24"/>
    </w:rPr>
  </w:style>
  <w:style w:type="character" w:customStyle="1" w:styleId="60">
    <w:name w:val="العنوان Char"/>
    <w:link w:val="43"/>
    <w:qFormat/>
    <w:uiPriority w:val="10"/>
    <w:rPr>
      <w:rFonts w:ascii="Cambria" w:hAnsi="Cambria" w:eastAsia="Times New Roman" w:cs="Times New Roman"/>
      <w:color w:val="17365D"/>
      <w:spacing w:val="5"/>
      <w:kern w:val="28"/>
      <w:sz w:val="52"/>
      <w:szCs w:val="52"/>
    </w:rPr>
  </w:style>
  <w:style w:type="paragraph" w:customStyle="1" w:styleId="61">
    <w:name w:val="SammaryHeader"/>
    <w:basedOn w:val="1"/>
    <w:next w:val="1"/>
    <w:qFormat/>
    <w:uiPriority w:val="0"/>
    <w:pPr>
      <w:keepNext/>
      <w:spacing w:after="0" w:line="240" w:lineRule="auto"/>
      <w:ind w:left="235" w:hanging="235" w:hangingChars="117"/>
      <w:jc w:val="both"/>
    </w:pPr>
    <w:rPr>
      <w:rFonts w:ascii="Times New Roman" w:hAnsi="Times New Roman" w:eastAsia="MS Mincho" w:cs="Times New Roman"/>
      <w:b/>
      <w:bCs/>
      <w:kern w:val="28"/>
      <w:sz w:val="20"/>
      <w:szCs w:val="20"/>
      <w:lang w:eastAsia="ja-JP"/>
    </w:rPr>
  </w:style>
  <w:style w:type="character" w:customStyle="1" w:styleId="62">
    <w:name w:val="عنوان 2 Char"/>
    <w:link w:val="3"/>
    <w:qFormat/>
    <w:uiPriority w:val="9"/>
    <w:rPr>
      <w:rFonts w:ascii="Cambria" w:hAnsi="Cambria" w:eastAsia="Times New Roman" w:cs="Times New Roman"/>
      <w:b/>
      <w:bCs/>
      <w:i/>
      <w:iCs/>
      <w:sz w:val="28"/>
      <w:szCs w:val="28"/>
    </w:rPr>
  </w:style>
  <w:style w:type="paragraph" w:styleId="63">
    <w:name w:val="No Spacing"/>
    <w:link w:val="64"/>
    <w:qFormat/>
    <w:uiPriority w:val="1"/>
    <w:rPr>
      <w:rFonts w:ascii="Calibri" w:hAnsi="Calibri" w:eastAsia="Times New Roman" w:cs="Arial"/>
      <w:sz w:val="22"/>
      <w:szCs w:val="22"/>
      <w:lang w:val="en-US" w:eastAsia="en-US" w:bidi="ar-SA"/>
    </w:rPr>
  </w:style>
  <w:style w:type="character" w:customStyle="1" w:styleId="64">
    <w:name w:val="بلا تباعد Char"/>
    <w:link w:val="63"/>
    <w:uiPriority w:val="1"/>
    <w:rPr>
      <w:rFonts w:eastAsia="Times New Roman"/>
      <w:sz w:val="22"/>
      <w:szCs w:val="22"/>
      <w:lang w:val="en-US" w:eastAsia="en-US" w:bidi="ar-SA"/>
    </w:rPr>
  </w:style>
  <w:style w:type="paragraph" w:customStyle="1" w:styleId="65">
    <w:name w:val="Chapter Title"/>
    <w:basedOn w:val="1"/>
    <w:next w:val="1"/>
    <w:qFormat/>
    <w:uiPriority w:val="0"/>
    <w:pPr>
      <w:keepNext/>
      <w:spacing w:before="400" w:line="240" w:lineRule="auto"/>
      <w:ind w:left="282" w:hanging="282" w:hangingChars="117"/>
    </w:pPr>
    <w:rPr>
      <w:rFonts w:ascii="Times New Roman" w:hAnsi="Times New Roman" w:eastAsia="MS Mincho" w:cs="Times New Roman"/>
      <w:b/>
      <w:bCs/>
      <w:kern w:val="28"/>
      <w:sz w:val="24"/>
      <w:szCs w:val="24"/>
      <w:lang w:eastAsia="ja-JP"/>
    </w:rPr>
  </w:style>
  <w:style w:type="paragraph" w:customStyle="1" w:styleId="66">
    <w:name w:val="KeywordsHeader"/>
    <w:basedOn w:val="1"/>
    <w:link w:val="68"/>
    <w:uiPriority w:val="0"/>
    <w:pPr>
      <w:keepNext/>
      <w:spacing w:after="0" w:line="240" w:lineRule="auto"/>
      <w:jc w:val="both"/>
    </w:pPr>
    <w:rPr>
      <w:rFonts w:ascii="Times New Roman" w:hAnsi="Times New Roman" w:eastAsia="MS Mincho" w:cs="Times New Roman"/>
      <w:b/>
      <w:bCs/>
      <w:i/>
      <w:iCs/>
      <w:sz w:val="20"/>
      <w:szCs w:val="20"/>
      <w:lang w:eastAsia="ja-JP"/>
    </w:rPr>
  </w:style>
  <w:style w:type="character" w:customStyle="1" w:styleId="67">
    <w:name w:val="نص عادي Char"/>
    <w:link w:val="39"/>
    <w:qFormat/>
    <w:uiPriority w:val="0"/>
    <w:rPr>
      <w:rFonts w:ascii="Courier New" w:hAnsi="Courier New" w:eastAsia="SimSun" w:cs="Courier New"/>
    </w:rPr>
  </w:style>
  <w:style w:type="character" w:customStyle="1" w:styleId="68">
    <w:name w:val="KeywordsHeader Char"/>
    <w:link w:val="66"/>
    <w:locked/>
    <w:uiPriority w:val="0"/>
    <w:rPr>
      <w:rFonts w:ascii="Times New Roman" w:hAnsi="Times New Roman" w:eastAsia="MS Mincho" w:cs="Times New Roman"/>
      <w:b/>
      <w:bCs/>
      <w:i/>
      <w:iCs/>
      <w:lang w:eastAsia="ja-JP"/>
    </w:rPr>
  </w:style>
  <w:style w:type="character" w:customStyle="1" w:styleId="69">
    <w:name w:val="عنوان 1 Char"/>
    <w:link w:val="2"/>
    <w:qFormat/>
    <w:uiPriority w:val="9"/>
    <w:rPr>
      <w:rFonts w:ascii="Cambria" w:hAnsi="Cambria" w:eastAsia="Times New Roman" w:cs="Times New Roman"/>
      <w:b/>
      <w:bCs/>
      <w:sz w:val="28"/>
      <w:szCs w:val="28"/>
    </w:rPr>
  </w:style>
  <w:style w:type="character" w:customStyle="1" w:styleId="70">
    <w:name w:val="عنوان 3 Char"/>
    <w:link w:val="4"/>
    <w:semiHidden/>
    <w:qFormat/>
    <w:uiPriority w:val="9"/>
    <w:rPr>
      <w:rFonts w:ascii="Cambria" w:hAnsi="Cambria" w:eastAsia="Times New Roman" w:cs="Times New Roman"/>
      <w:b/>
      <w:bCs/>
      <w:sz w:val="22"/>
      <w:szCs w:val="22"/>
    </w:rPr>
  </w:style>
  <w:style w:type="character" w:customStyle="1" w:styleId="71">
    <w:name w:val="عنوان 4 Char"/>
    <w:link w:val="5"/>
    <w:semiHidden/>
    <w:qFormat/>
    <w:uiPriority w:val="9"/>
    <w:rPr>
      <w:rFonts w:ascii="Cambria" w:hAnsi="Cambria" w:eastAsia="Times New Roman" w:cs="Times New Roman"/>
      <w:b/>
      <w:bCs/>
      <w:i/>
      <w:iCs/>
      <w:sz w:val="22"/>
      <w:szCs w:val="22"/>
    </w:rPr>
  </w:style>
  <w:style w:type="character" w:customStyle="1" w:styleId="72">
    <w:name w:val="عنوان 5 Char"/>
    <w:link w:val="6"/>
    <w:semiHidden/>
    <w:qFormat/>
    <w:uiPriority w:val="9"/>
    <w:rPr>
      <w:rFonts w:ascii="Cambria" w:hAnsi="Cambria" w:eastAsia="Times New Roman" w:cs="Times New Roman"/>
      <w:b/>
      <w:bCs/>
      <w:color w:val="7F7F7F"/>
      <w:sz w:val="22"/>
      <w:szCs w:val="22"/>
    </w:rPr>
  </w:style>
  <w:style w:type="character" w:customStyle="1" w:styleId="73">
    <w:name w:val="عنوان 6 Char"/>
    <w:link w:val="7"/>
    <w:semiHidden/>
    <w:qFormat/>
    <w:uiPriority w:val="9"/>
    <w:rPr>
      <w:rFonts w:ascii="Cambria" w:hAnsi="Cambria" w:eastAsia="Times New Roman" w:cs="Times New Roman"/>
      <w:b/>
      <w:bCs/>
      <w:i/>
      <w:iCs/>
      <w:color w:val="7F7F7F"/>
      <w:sz w:val="22"/>
      <w:szCs w:val="22"/>
    </w:rPr>
  </w:style>
  <w:style w:type="character" w:customStyle="1" w:styleId="74">
    <w:name w:val="عنوان 7 Char"/>
    <w:link w:val="8"/>
    <w:semiHidden/>
    <w:qFormat/>
    <w:uiPriority w:val="9"/>
    <w:rPr>
      <w:rFonts w:ascii="Cambria" w:hAnsi="Cambria" w:eastAsia="Times New Roman" w:cs="Times New Roman"/>
      <w:i/>
      <w:iCs/>
      <w:sz w:val="22"/>
      <w:szCs w:val="22"/>
    </w:rPr>
  </w:style>
  <w:style w:type="character" w:customStyle="1" w:styleId="75">
    <w:name w:val="عنوان 8 Char"/>
    <w:link w:val="9"/>
    <w:semiHidden/>
    <w:qFormat/>
    <w:uiPriority w:val="9"/>
    <w:rPr>
      <w:rFonts w:ascii="Cambria" w:hAnsi="Cambria" w:eastAsia="Times New Roman" w:cs="Times New Roman"/>
    </w:rPr>
  </w:style>
  <w:style w:type="character" w:customStyle="1" w:styleId="76">
    <w:name w:val="عنوان 9 Char"/>
    <w:link w:val="10"/>
    <w:semiHidden/>
    <w:qFormat/>
    <w:uiPriority w:val="9"/>
    <w:rPr>
      <w:rFonts w:ascii="Cambria" w:hAnsi="Cambria" w:eastAsia="Times New Roman" w:cs="Times New Roman"/>
      <w:i/>
      <w:iCs/>
      <w:spacing w:val="5"/>
    </w:rPr>
  </w:style>
  <w:style w:type="paragraph" w:customStyle="1" w:styleId="77">
    <w:name w:val="normal 16 Char Char Char Char Char Char Char Char Char Char"/>
    <w:basedOn w:val="1"/>
    <w:uiPriority w:val="0"/>
    <w:pPr>
      <w:bidi/>
      <w:spacing w:after="0" w:line="360" w:lineRule="auto"/>
      <w:jc w:val="center"/>
    </w:pPr>
    <w:rPr>
      <w:rFonts w:ascii="Arial" w:hAnsi="Arial" w:eastAsia="Times New Roman"/>
      <w:color w:val="0000FF"/>
      <w:sz w:val="28"/>
      <w:szCs w:val="32"/>
      <w:lang w:eastAsia="ar-SA"/>
    </w:rPr>
  </w:style>
  <w:style w:type="character" w:customStyle="1" w:styleId="78">
    <w:name w:val="نص أساسي 2 Char"/>
    <w:link w:val="14"/>
    <w:semiHidden/>
    <w:qFormat/>
    <w:uiPriority w:val="99"/>
    <w:rPr>
      <w:rFonts w:cs="Calibri"/>
      <w:sz w:val="22"/>
      <w:szCs w:val="22"/>
    </w:rPr>
  </w:style>
  <w:style w:type="character" w:customStyle="1" w:styleId="79">
    <w:name w:val=" سرد الفقرات Char"/>
    <w:link w:val="55"/>
    <w:uiPriority w:val="34"/>
    <w:rPr>
      <w:rFonts w:eastAsia="Times New Roman"/>
      <w:sz w:val="22"/>
      <w:szCs w:val="22"/>
    </w:rPr>
  </w:style>
  <w:style w:type="paragraph" w:styleId="80">
    <w:name w:val="Quote"/>
    <w:basedOn w:val="1"/>
    <w:next w:val="1"/>
    <w:link w:val="81"/>
    <w:qFormat/>
    <w:uiPriority w:val="29"/>
    <w:pPr>
      <w:spacing w:before="200" w:after="0"/>
      <w:ind w:left="360" w:right="360"/>
    </w:pPr>
    <w:rPr>
      <w:rFonts w:cs="Calibri"/>
      <w:i/>
      <w:iCs/>
    </w:rPr>
  </w:style>
  <w:style w:type="character" w:customStyle="1" w:styleId="81">
    <w:name w:val="اقتباس Char"/>
    <w:link w:val="80"/>
    <w:qFormat/>
    <w:uiPriority w:val="29"/>
    <w:rPr>
      <w:rFonts w:cs="Calibri"/>
      <w:i/>
      <w:iCs/>
      <w:sz w:val="22"/>
      <w:szCs w:val="22"/>
    </w:rPr>
  </w:style>
  <w:style w:type="paragraph" w:styleId="82">
    <w:name w:val="Intense Quote"/>
    <w:basedOn w:val="1"/>
    <w:next w:val="1"/>
    <w:link w:val="83"/>
    <w:qFormat/>
    <w:uiPriority w:val="30"/>
    <w:pPr>
      <w:pBdr>
        <w:bottom w:val="single" w:color="auto" w:sz="4" w:space="1"/>
      </w:pBdr>
      <w:spacing w:before="200" w:after="280"/>
      <w:ind w:left="1008" w:right="1152"/>
      <w:jc w:val="both"/>
    </w:pPr>
    <w:rPr>
      <w:rFonts w:cs="Calibri"/>
      <w:b/>
      <w:bCs/>
      <w:i/>
      <w:iCs/>
    </w:rPr>
  </w:style>
  <w:style w:type="character" w:customStyle="1" w:styleId="83">
    <w:name w:val="اقتباس مكثف Char"/>
    <w:link w:val="82"/>
    <w:qFormat/>
    <w:uiPriority w:val="30"/>
    <w:rPr>
      <w:rFonts w:cs="Calibri"/>
      <w:b/>
      <w:bCs/>
      <w:i/>
      <w:iCs/>
      <w:sz w:val="22"/>
      <w:szCs w:val="22"/>
    </w:rPr>
  </w:style>
  <w:style w:type="character" w:customStyle="1" w:styleId="84">
    <w:name w:val="Intense Emphasis"/>
    <w:qFormat/>
    <w:uiPriority w:val="21"/>
    <w:rPr>
      <w:b/>
      <w:bCs/>
    </w:rPr>
  </w:style>
  <w:style w:type="character" w:customStyle="1" w:styleId="85">
    <w:name w:val="Subtle Reference"/>
    <w:qFormat/>
    <w:uiPriority w:val="31"/>
    <w:rPr>
      <w:smallCaps/>
    </w:rPr>
  </w:style>
  <w:style w:type="character" w:customStyle="1" w:styleId="86">
    <w:name w:val="Intense Reference"/>
    <w:qFormat/>
    <w:uiPriority w:val="32"/>
    <w:rPr>
      <w:smallCaps/>
      <w:spacing w:val="5"/>
      <w:u w:val="single"/>
    </w:rPr>
  </w:style>
  <w:style w:type="character" w:customStyle="1" w:styleId="87">
    <w:name w:val="Book Title"/>
    <w:qFormat/>
    <w:uiPriority w:val="33"/>
    <w:rPr>
      <w:i/>
      <w:iCs/>
      <w:smallCaps/>
      <w:spacing w:val="5"/>
    </w:rPr>
  </w:style>
  <w:style w:type="paragraph" w:customStyle="1" w:styleId="88">
    <w:name w:val="TOC Heading"/>
    <w:basedOn w:val="2"/>
    <w:next w:val="1"/>
    <w:unhideWhenUsed/>
    <w:qFormat/>
    <w:uiPriority w:val="39"/>
    <w:pPr>
      <w:outlineLvl w:val="9"/>
    </w:pPr>
  </w:style>
  <w:style w:type="character" w:customStyle="1" w:styleId="89">
    <w:name w:val="بتنسيق HTML مسبق Char"/>
    <w:link w:val="24"/>
    <w:qFormat/>
    <w:uiPriority w:val="99"/>
    <w:rPr>
      <w:rFonts w:ascii="Courier New" w:hAnsi="Courier New" w:eastAsia="Times New Roman" w:cs="Courier New"/>
    </w:rPr>
  </w:style>
  <w:style w:type="character" w:customStyle="1" w:styleId="90">
    <w:name w:val="short_text"/>
    <w:uiPriority w:val="0"/>
  </w:style>
  <w:style w:type="table" w:customStyle="1" w:styleId="91">
    <w:name w:val="Grid Table 1 Light - Accent 31"/>
    <w:basedOn w:val="12"/>
    <w:qFormat/>
    <w:uiPriority w:val="46"/>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bottom w:val="single" w:color="C9C9C9" w:sz="12" w:space="0"/>
        </w:tcBorders>
      </w:tcPr>
    </w:tblStylePr>
    <w:tblStylePr w:type="lastRow">
      <w:rPr>
        <w:b/>
        <w:bCs/>
      </w:rPr>
      <w:tcPr>
        <w:tcBorders>
          <w:top w:val="double" w:color="C9C9C9" w:sz="2" w:space="0"/>
        </w:tcBorders>
      </w:tcPr>
    </w:tblStylePr>
    <w:tblStylePr w:type="firstCol">
      <w:rPr>
        <w:b/>
        <w:bCs/>
      </w:rPr>
    </w:tblStylePr>
    <w:tblStylePr w:type="lastCol">
      <w:rPr>
        <w:b/>
        <w:bCs/>
      </w:rPr>
    </w:tblStylePr>
  </w:style>
  <w:style w:type="paragraph" w:customStyle="1" w:styleId="92">
    <w:name w:val="Affiliation"/>
    <w:basedOn w:val="1"/>
    <w:qFormat/>
    <w:uiPriority w:val="0"/>
    <w:pPr>
      <w:spacing w:after="0" w:line="240" w:lineRule="auto"/>
      <w:jc w:val="center"/>
    </w:pPr>
    <w:rPr>
      <w:rFonts w:ascii="Times New Roman" w:hAnsi="Times New Roman" w:eastAsia="Batang" w:cs="Times New Roman"/>
      <w:i/>
      <w:sz w:val="24"/>
      <w:szCs w:val="20"/>
    </w:rPr>
  </w:style>
  <w:style w:type="paragraph" w:customStyle="1" w:styleId="93">
    <w:name w:val="References"/>
    <w:basedOn w:val="1"/>
    <w:qFormat/>
    <w:uiPriority w:val="0"/>
    <w:pPr>
      <w:numPr>
        <w:ilvl w:val="0"/>
        <w:numId w:val="1"/>
      </w:numPr>
      <w:spacing w:after="60" w:line="240" w:lineRule="auto"/>
      <w:jc w:val="both"/>
    </w:pPr>
    <w:rPr>
      <w:rFonts w:ascii="Times New Roman" w:hAnsi="Times New Roman" w:eastAsia="Times New Roman" w:cs="Times New Roman"/>
      <w:kern w:val="16"/>
      <w:sz w:val="16"/>
      <w:szCs w:val="20"/>
    </w:rPr>
  </w:style>
  <w:style w:type="paragraph" w:customStyle="1" w:styleId="94">
    <w:name w:val="Paper-Title"/>
    <w:basedOn w:val="1"/>
    <w:qFormat/>
    <w:uiPriority w:val="0"/>
    <w:pPr>
      <w:spacing w:after="120" w:line="240" w:lineRule="auto"/>
      <w:jc w:val="center"/>
    </w:pPr>
    <w:rPr>
      <w:rFonts w:ascii="Helvetica" w:hAnsi="Helvetica" w:eastAsia="Times New Roman" w:cs="Times New Roman"/>
      <w:b/>
      <w:kern w:val="16"/>
      <w:sz w:val="36"/>
      <w:szCs w:val="20"/>
    </w:rPr>
  </w:style>
  <w:style w:type="character" w:customStyle="1" w:styleId="95">
    <w:name w:val="Unresolved Mention1"/>
    <w:semiHidden/>
    <w:unhideWhenUsed/>
    <w:qFormat/>
    <w:uiPriority w:val="99"/>
    <w:rPr>
      <w:color w:val="605E5C"/>
      <w:shd w:val="clear" w:color="auto" w:fill="E1DFDD"/>
    </w:rPr>
  </w:style>
  <w:style w:type="character" w:customStyle="1" w:styleId="96">
    <w:name w:val="Unresolved Mention"/>
    <w:basedOn w:val="11"/>
    <w:semiHidden/>
    <w:unhideWhenUsed/>
    <w:qFormat/>
    <w:uiPriority w:val="99"/>
    <w:rPr>
      <w:color w:val="605E5C"/>
      <w:shd w:val="clear" w:color="auto" w:fill="E1DFDD"/>
    </w:rPr>
  </w:style>
  <w:style w:type="character" w:customStyle="1" w:styleId="97">
    <w:name w:val="y2iqfc"/>
    <w:basedOn w:val="11"/>
    <w:qFormat/>
    <w:uiPriority w:val="0"/>
  </w:style>
  <w:style w:type="paragraph" w:customStyle="1" w:styleId="98">
    <w:name w:val="شكل"/>
    <w:basedOn w:val="15"/>
    <w:link w:val="99"/>
    <w:qFormat/>
    <w:uiPriority w:val="0"/>
    <w:pPr>
      <w:bidi/>
      <w:spacing w:line="276" w:lineRule="auto"/>
      <w:jc w:val="center"/>
    </w:pPr>
    <w:rPr>
      <w:rFonts w:eastAsia="Calibri" w:cs="Simplified Arabic"/>
      <w:b w:val="0"/>
      <w:bCs w:val="0"/>
      <w:color w:val="auto"/>
      <w:sz w:val="28"/>
      <w:szCs w:val="28"/>
    </w:rPr>
  </w:style>
  <w:style w:type="character" w:customStyle="1" w:styleId="99">
    <w:name w:val="شكل Char"/>
    <w:link w:val="98"/>
    <w:qFormat/>
    <w:uiPriority w:val="0"/>
    <w:rPr>
      <w:rFonts w:ascii="Times New Roman" w:hAnsi="Times New Roman" w:cs="Simplified Arabic"/>
      <w:sz w:val="28"/>
      <w:szCs w:val="28"/>
    </w:rPr>
  </w:style>
  <w:style w:type="character" w:customStyle="1" w:styleId="100">
    <w:name w:val="نص تعليق Char"/>
    <w:basedOn w:val="11"/>
    <w:link w:val="17"/>
    <w:semiHidden/>
    <w:qFormat/>
    <w:uiPriority w:val="99"/>
    <w:rPr>
      <w:rFonts w:asciiTheme="minorHAnsi" w:hAnsiTheme="minorHAnsi" w:eastAsiaTheme="minorHAnsi" w:cstheme="minorBidi"/>
    </w:rPr>
  </w:style>
  <w:style w:type="character" w:customStyle="1" w:styleId="101">
    <w:name w:val="موضوع تعليق Char"/>
    <w:basedOn w:val="100"/>
    <w:link w:val="18"/>
    <w:semiHidden/>
    <w:qFormat/>
    <w:uiPriority w:val="99"/>
    <w:rPr>
      <w:rFonts w:asciiTheme="minorHAnsi" w:hAnsiTheme="minorHAnsi" w:eastAsiaTheme="minorHAnsi" w:cstheme="minorBidi"/>
      <w:b/>
      <w:bCs/>
    </w:rPr>
  </w:style>
  <w:style w:type="paragraph" w:customStyle="1" w:styleId="102">
    <w:name w:val="كليات مناظرة"/>
    <w:basedOn w:val="1"/>
    <w:link w:val="103"/>
    <w:qFormat/>
    <w:uiPriority w:val="0"/>
    <w:pPr>
      <w:tabs>
        <w:tab w:val="left" w:pos="1188"/>
      </w:tabs>
      <w:bidi/>
      <w:spacing w:before="120" w:after="120" w:line="192" w:lineRule="auto"/>
      <w:ind w:left="566"/>
      <w:jc w:val="both"/>
    </w:pPr>
    <w:rPr>
      <w:rFonts w:eastAsia="SimSun" w:cs="AdvertisingBold" w:asciiTheme="majorBidi" w:hAnsiTheme="majorBidi"/>
      <w:w w:val="120"/>
      <w:sz w:val="28"/>
      <w:szCs w:val="28"/>
      <w:lang w:bidi="ar-SY"/>
    </w:rPr>
  </w:style>
  <w:style w:type="character" w:customStyle="1" w:styleId="103">
    <w:name w:val="كليات مناظرة Char"/>
    <w:basedOn w:val="11"/>
    <w:link w:val="102"/>
    <w:qFormat/>
    <w:uiPriority w:val="0"/>
    <w:rPr>
      <w:rFonts w:eastAsia="SimSun" w:cs="AdvertisingBold" w:asciiTheme="majorBidi" w:hAnsiTheme="majorBidi"/>
      <w:w w:val="120"/>
      <w:sz w:val="28"/>
      <w:szCs w:val="28"/>
      <w:lang w:bidi="ar-SY"/>
    </w:rPr>
  </w:style>
  <w:style w:type="paragraph" w:customStyle="1" w:styleId="104">
    <w:name w:val="ParaAttribute0"/>
    <w:qFormat/>
    <w:uiPriority w:val="0"/>
    <w:pPr>
      <w:jc w:val="center"/>
    </w:pPr>
    <w:rPr>
      <w:rFonts w:ascii="Times New Roman" w:hAnsi="Times New Roman" w:eastAsia="Batang" w:cs="Times New Roman"/>
      <w:lang w:val="en-US" w:eastAsia="en-US" w:bidi="ar-SA"/>
    </w:rPr>
  </w:style>
  <w:style w:type="character" w:customStyle="1" w:styleId="105">
    <w:name w:val="CharAttribute1"/>
    <w:qFormat/>
    <w:uiPriority w:val="0"/>
    <w:rPr>
      <w:rFonts w:ascii="Arial" w:eastAsia="Times New Roman"/>
    </w:rPr>
  </w:style>
  <w:style w:type="character" w:customStyle="1" w:styleId="106">
    <w:name w:val="إشارة لم يتم حلها1"/>
    <w:basedOn w:val="11"/>
    <w:semiHidden/>
    <w:unhideWhenUsed/>
    <w:qFormat/>
    <w:uiPriority w:val="99"/>
    <w:rPr>
      <w:color w:val="605E5C"/>
      <w:shd w:val="clear" w:color="auto" w:fill="E1DFDD"/>
    </w:rPr>
  </w:style>
  <w:style w:type="character" w:customStyle="1" w:styleId="107">
    <w:name w:val="سرد الفقرات Char1"/>
    <w:qFormat/>
    <w:uiPriority w:val="34"/>
    <w:rPr>
      <w:rFonts w:ascii="Times New Roman" w:hAnsi="Times New Roman" w:eastAsia="Times New Roman" w:cs="Traditional Arabic"/>
      <w:sz w:val="20"/>
      <w:szCs w:val="24"/>
    </w:rPr>
  </w:style>
  <w:style w:type="table" w:customStyle="1" w:styleId="108">
    <w:name w:val="جدول شبكة 4 - تمييز 11"/>
    <w:basedOn w:val="12"/>
    <w:qFormat/>
    <w:uiPriority w:val="49"/>
    <w:rPr>
      <w:rFonts w:ascii="Constantia" w:hAnsi="Constantia" w:eastAsia="Constantia" w:cs="Majalla UI"/>
    </w:rPr>
    <w:tblPr>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CellMar>
        <w:top w:w="0" w:type="dxa"/>
        <w:left w:w="108" w:type="dxa"/>
        <w:bottom w:w="0" w:type="dxa"/>
        <w:right w:w="108" w:type="dxa"/>
      </w:tblCellMar>
    </w:tblPr>
    <w:tblStylePr w:type="firstRow">
      <w:rPr>
        <w:b/>
        <w:bCs/>
        <w:color w:val="FFFFFF"/>
      </w:rPr>
      <w:tcPr>
        <w:tcBorders>
          <w:top w:val="single" w:color="4F81BD" w:sz="4" w:space="0"/>
          <w:left w:val="single" w:color="4F81BD" w:sz="4" w:space="0"/>
          <w:bottom w:val="single" w:color="4F81BD" w:sz="4" w:space="0"/>
          <w:right w:val="single" w:color="4F81BD" w:sz="4" w:space="0"/>
          <w:insideH w:val="nil"/>
          <w:insideV w:val="nil"/>
        </w:tcBorders>
        <w:shd w:val="clear" w:color="auto" w:fill="4F81BD"/>
      </w:tcPr>
    </w:tblStylePr>
    <w:tblStylePr w:type="lastRow">
      <w:rPr>
        <w:b/>
        <w:bCs/>
      </w:rPr>
      <w:tcPr>
        <w:tcBorders>
          <w:top w:val="double" w:color="4F81BD" w:sz="4" w:space="0"/>
        </w:tcBorders>
      </w:tcPr>
    </w:tblStylePr>
    <w:tblStylePr w:type="firstCol">
      <w:rPr>
        <w:b/>
        <w:bCs/>
      </w:rPr>
    </w:tblStylePr>
    <w:tblStylePr w:type="lastCol">
      <w:rPr>
        <w:b/>
        <w:bCs/>
      </w:rPr>
    </w:tblStylePr>
    <w:tblStylePr w:type="band1Vert">
      <w:tcPr>
        <w:shd w:val="clear" w:color="auto" w:fill="DBE5F1"/>
      </w:tcPr>
    </w:tblStylePr>
    <w:tblStylePr w:type="band1Horz">
      <w:tcPr>
        <w:shd w:val="clear" w:color="auto" w:fill="DBE5F1"/>
      </w:tcPr>
    </w:tblStylePr>
  </w:style>
  <w:style w:type="paragraph" w:customStyle="1" w:styleId="109">
    <w:name w:val="جدول"/>
    <w:basedOn w:val="1"/>
    <w:link w:val="110"/>
    <w:qFormat/>
    <w:uiPriority w:val="0"/>
    <w:pPr>
      <w:tabs>
        <w:tab w:val="left" w:pos="2933"/>
      </w:tabs>
      <w:bidi/>
      <w:spacing w:after="160" w:line="259" w:lineRule="auto"/>
      <w:jc w:val="center"/>
    </w:pPr>
    <w:rPr>
      <w:rFonts w:asciiTheme="majorBidi" w:hAnsiTheme="majorBidi" w:eastAsiaTheme="minorHAnsi" w:cstheme="majorBidi"/>
      <w:bCs/>
      <w:sz w:val="28"/>
      <w:szCs w:val="24"/>
    </w:rPr>
  </w:style>
  <w:style w:type="character" w:customStyle="1" w:styleId="110">
    <w:name w:val="جدول Char"/>
    <w:basedOn w:val="11"/>
    <w:link w:val="109"/>
    <w:qFormat/>
    <w:uiPriority w:val="0"/>
    <w:rPr>
      <w:rFonts w:asciiTheme="majorBidi" w:hAnsiTheme="majorBidi" w:eastAsiaTheme="minorHAnsi" w:cstheme="majorBidi"/>
      <w:bCs/>
      <w:sz w:val="28"/>
      <w:szCs w:val="24"/>
    </w:rPr>
  </w:style>
  <w:style w:type="character" w:styleId="111">
    <w:name w:val="Placeholder Text"/>
    <w:basedOn w:val="11"/>
    <w:semiHidden/>
    <w:qFormat/>
    <w:uiPriority w:val="99"/>
    <w:rPr>
      <w:color w:val="808080"/>
    </w:rPr>
  </w:style>
  <w:style w:type="paragraph" w:customStyle="1" w:styleId="112">
    <w:name w:val="ملاحق"/>
    <w:basedOn w:val="1"/>
    <w:link w:val="113"/>
    <w:qFormat/>
    <w:uiPriority w:val="0"/>
    <w:pPr>
      <w:tabs>
        <w:tab w:val="left" w:pos="2933"/>
      </w:tabs>
      <w:bidi/>
      <w:spacing w:after="160" w:line="240" w:lineRule="auto"/>
    </w:pPr>
    <w:rPr>
      <w:rFonts w:ascii="Simplified Arabic" w:hAnsi="Simplified Arabic" w:cs="Simplified Arabic" w:eastAsiaTheme="minorHAnsi"/>
      <w:b/>
      <w:bCs/>
      <w:sz w:val="28"/>
      <w:szCs w:val="28"/>
    </w:rPr>
  </w:style>
  <w:style w:type="character" w:customStyle="1" w:styleId="113">
    <w:name w:val="ملاحق Char"/>
    <w:basedOn w:val="11"/>
    <w:link w:val="112"/>
    <w:qFormat/>
    <w:uiPriority w:val="0"/>
    <w:rPr>
      <w:rFonts w:ascii="Simplified Arabic" w:hAnsi="Simplified Arabic" w:cs="Simplified Arabic" w:eastAsiaTheme="minorHAnsi"/>
      <w:b/>
      <w:bCs/>
      <w:sz w:val="28"/>
      <w:szCs w:val="28"/>
    </w:rPr>
  </w:style>
  <w:style w:type="character" w:customStyle="1" w:styleId="114">
    <w:name w:val="نص حاشية سفلية Char"/>
    <w:basedOn w:val="11"/>
    <w:link w:val="22"/>
    <w:semiHidden/>
    <w:qFormat/>
    <w:uiPriority w:val="99"/>
    <w:rPr>
      <w:rFonts w:asciiTheme="minorHAnsi" w:hAnsiTheme="minorHAnsi" w:eastAsiaTheme="minorHAnsi" w:cstheme="minorBidi"/>
    </w:rPr>
  </w:style>
  <w:style w:type="paragraph" w:customStyle="1" w:styleId="115">
    <w:name w:val="ملخص البحث EIU"/>
    <w:basedOn w:val="1"/>
    <w:link w:val="116"/>
    <w:qFormat/>
    <w:uiPriority w:val="0"/>
    <w:pPr>
      <w:tabs>
        <w:tab w:val="left" w:pos="2933"/>
      </w:tabs>
      <w:bidi/>
      <w:spacing w:after="0" w:line="240" w:lineRule="auto"/>
      <w:ind w:firstLine="288"/>
      <w:jc w:val="both"/>
    </w:pPr>
    <w:rPr>
      <w:rFonts w:ascii="Almarai" w:hAnsi="Almarai" w:eastAsia="Almarai" w:cs="Almarai"/>
      <w:b/>
      <w:bCs/>
      <w:color w:val="000000" w:themeColor="text1"/>
      <w:sz w:val="20"/>
      <w:szCs w:val="20"/>
      <w14:textFill>
        <w14:solidFill>
          <w14:schemeClr w14:val="tx1"/>
        </w14:solidFill>
      </w14:textFill>
    </w:rPr>
  </w:style>
  <w:style w:type="character" w:customStyle="1" w:styleId="116">
    <w:name w:val="ملخص البحث EIU Char"/>
    <w:basedOn w:val="11"/>
    <w:link w:val="115"/>
    <w:qFormat/>
    <w:uiPriority w:val="0"/>
    <w:rPr>
      <w:rFonts w:ascii="Almarai" w:hAnsi="Almarai" w:eastAsia="Almarai" w:cs="Almarai"/>
      <w:b/>
      <w:bCs/>
      <w:color w:val="000000" w:themeColor="text1"/>
      <w14:textFill>
        <w14:solidFill>
          <w14:schemeClr w14:val="tx1"/>
        </w14:solidFill>
      </w14:textFill>
    </w:rPr>
  </w:style>
  <w:style w:type="paragraph" w:customStyle="1" w:styleId="117">
    <w:name w:val="الاقتباسات EIU"/>
    <w:basedOn w:val="115"/>
    <w:link w:val="118"/>
    <w:qFormat/>
    <w:uiPriority w:val="0"/>
    <w:pPr>
      <w:spacing w:before="120"/>
      <w:ind w:firstLine="0"/>
    </w:pPr>
    <w:rPr>
      <w:b w:val="0"/>
      <w:bCs w:val="0"/>
      <w:sz w:val="16"/>
      <w:szCs w:val="16"/>
    </w:rPr>
  </w:style>
  <w:style w:type="character" w:customStyle="1" w:styleId="118">
    <w:name w:val="الاقتباسات EIU Char"/>
    <w:basedOn w:val="116"/>
    <w:link w:val="117"/>
    <w:qFormat/>
    <w:uiPriority w:val="0"/>
    <w:rPr>
      <w:rFonts w:ascii="Almarai" w:hAnsi="Almarai" w:eastAsia="Almarai" w:cs="Almarai"/>
      <w:b w:val="0"/>
      <w:bCs w:val="0"/>
      <w:color w:val="000000" w:themeColor="text1"/>
      <w:sz w:val="16"/>
      <w:szCs w:val="16"/>
      <w14:textFill>
        <w14:solidFill>
          <w14:schemeClr w14:val="tx1"/>
        </w14:solidFill>
      </w14:textFill>
    </w:rPr>
  </w:style>
  <w:style w:type="paragraph" w:customStyle="1" w:styleId="119">
    <w:name w:val="المحتوى EIU"/>
    <w:basedOn w:val="115"/>
    <w:link w:val="120"/>
    <w:qFormat/>
    <w:uiPriority w:val="0"/>
    <w:pPr>
      <w:bidi w:val="0"/>
    </w:pPr>
    <w:rPr>
      <w:rFonts w:asciiTheme="majorBidi" w:hAnsiTheme="majorBidi" w:cstheme="majorBidi"/>
      <w:b w:val="0"/>
      <w:bCs w:val="0"/>
      <w:sz w:val="24"/>
      <w:szCs w:val="24"/>
    </w:rPr>
  </w:style>
  <w:style w:type="character" w:customStyle="1" w:styleId="120">
    <w:name w:val="المحتوى EIU Char"/>
    <w:basedOn w:val="116"/>
    <w:link w:val="119"/>
    <w:qFormat/>
    <w:uiPriority w:val="0"/>
    <w:rPr>
      <w:rFonts w:eastAsia="Almarai" w:asciiTheme="majorBidi" w:hAnsiTheme="majorBidi" w:cstheme="majorBidi"/>
      <w:b w:val="0"/>
      <w:bCs w:val="0"/>
      <w:color w:val="000000" w:themeColor="text1"/>
      <w:sz w:val="24"/>
      <w:szCs w:val="24"/>
      <w14:textFill>
        <w14:solidFill>
          <w14:schemeClr w14:val="tx1"/>
        </w14:solidFill>
      </w14:textFill>
    </w:rPr>
  </w:style>
  <w:style w:type="table" w:customStyle="1" w:styleId="121">
    <w:name w:val="Grid Table 1 Light Accent 1"/>
    <w:basedOn w:val="12"/>
    <w:qFormat/>
    <w:uiPriority w:val="46"/>
    <w:tblPr>
      <w:tblBorders>
        <w:top w:val="single" w:color="B4C6E7" w:themeColor="accent1" w:themeTint="66" w:sz="4" w:space="0"/>
        <w:left w:val="single" w:color="B4C6E7" w:themeColor="accent1" w:themeTint="66" w:sz="4" w:space="0"/>
        <w:bottom w:val="single" w:color="B4C6E7" w:themeColor="accent1" w:themeTint="66" w:sz="4" w:space="0"/>
        <w:right w:val="single" w:color="B4C6E7" w:themeColor="accent1" w:themeTint="66" w:sz="4" w:space="0"/>
        <w:insideH w:val="single" w:color="B4C6E7" w:themeColor="accent1" w:themeTint="66" w:sz="4" w:space="0"/>
        <w:insideV w:val="single" w:color="B4C6E7" w:themeColor="accent1" w:themeTint="66" w:sz="4" w:space="0"/>
      </w:tblBorders>
      <w:tblCellMar>
        <w:top w:w="0" w:type="dxa"/>
        <w:left w:w="108" w:type="dxa"/>
        <w:bottom w:w="0" w:type="dxa"/>
        <w:right w:w="108" w:type="dxa"/>
      </w:tblCellMar>
    </w:tblPr>
    <w:tblStylePr w:type="firstRow">
      <w:rPr>
        <w:b/>
        <w:bCs/>
      </w:rPr>
      <w:tcPr>
        <w:tcBorders>
          <w:bottom w:val="single" w:color="8EAADB" w:themeColor="accent1" w:themeTint="99" w:sz="12" w:space="0"/>
        </w:tcBorders>
      </w:tcPr>
    </w:tblStylePr>
    <w:tblStylePr w:type="lastRow">
      <w:rPr>
        <w:b/>
        <w:bCs/>
      </w:rPr>
      <w:tcPr>
        <w:tcBorders>
          <w:top w:val="double" w:color="8EAADB" w:themeColor="accent1" w:themeTint="99" w:sz="2" w:space="0"/>
        </w:tcBorders>
      </w:tcPr>
    </w:tblStylePr>
    <w:tblStylePr w:type="firstCol">
      <w:rPr>
        <w:b/>
        <w:bCs/>
      </w:rPr>
    </w:tblStylePr>
    <w:tblStylePr w:type="lastCol">
      <w:rPr>
        <w:b/>
        <w:bCs/>
      </w:rPr>
    </w:tblStylePr>
  </w:style>
  <w:style w:type="paragraph" w:customStyle="1" w:styleId="122">
    <w:name w:val="EndNote Bibliography Title"/>
    <w:basedOn w:val="1"/>
    <w:link w:val="123"/>
    <w:qFormat/>
    <w:uiPriority w:val="0"/>
    <w:pPr>
      <w:spacing w:after="0"/>
      <w:jc w:val="center"/>
    </w:pPr>
    <w:rPr>
      <w:rFonts w:cs="Calibri"/>
    </w:rPr>
  </w:style>
  <w:style w:type="character" w:customStyle="1" w:styleId="123">
    <w:name w:val="EndNote Bibliography Title Char"/>
    <w:basedOn w:val="120"/>
    <w:link w:val="122"/>
    <w:qFormat/>
    <w:uiPriority w:val="0"/>
    <w:rPr>
      <w:rFonts w:eastAsia="Almarai" w:cs="Calibri" w:asciiTheme="majorBidi" w:hAnsiTheme="majorBidi"/>
      <w:color w:val="000000" w:themeColor="text1"/>
      <w:sz w:val="22"/>
      <w:szCs w:val="22"/>
      <w14:textFill>
        <w14:solidFill>
          <w14:schemeClr w14:val="tx1"/>
        </w14:solidFill>
      </w14:textFill>
    </w:rPr>
  </w:style>
  <w:style w:type="paragraph" w:customStyle="1" w:styleId="124">
    <w:name w:val="EndNote Bibliography"/>
    <w:basedOn w:val="1"/>
    <w:link w:val="125"/>
    <w:qFormat/>
    <w:uiPriority w:val="0"/>
    <w:pPr>
      <w:spacing w:line="240" w:lineRule="auto"/>
      <w:jc w:val="right"/>
    </w:pPr>
    <w:rPr>
      <w:rFonts w:cs="Calibri"/>
    </w:rPr>
  </w:style>
  <w:style w:type="character" w:customStyle="1" w:styleId="125">
    <w:name w:val="EndNote Bibliography Char"/>
    <w:basedOn w:val="120"/>
    <w:link w:val="124"/>
    <w:qFormat/>
    <w:uiPriority w:val="0"/>
    <w:rPr>
      <w:rFonts w:eastAsia="Almarai" w:cs="Calibri" w:asciiTheme="majorBidi" w:hAnsiTheme="majorBidi"/>
      <w:color w:val="000000" w:themeColor="text1"/>
      <w:sz w:val="22"/>
      <w:szCs w:val="22"/>
      <w14:textFill>
        <w14:solidFill>
          <w14:schemeClr w14:val="tx1"/>
        </w14:solidFill>
      </w14:textFill>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glossaryDocument" Target="glossary/document.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1.xml"/><Relationship Id="rId12" Type="http://schemas.openxmlformats.org/officeDocument/2006/relationships/image" Target="media/image4.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0365384615384615"/>
          <c:y val="0.0604982206405694"/>
          <c:w val="0.896153846153846"/>
          <c:h val="0.857651245551602"/>
        </c:manualLayout>
      </c:layout>
      <c:barChart>
        <c:barDir val="col"/>
        <c:grouping val="clustered"/>
        <c:varyColors val="0"/>
        <c:ser>
          <c:idx val="0"/>
          <c:order val="0"/>
          <c:tx>
            <c:strRef>
              <c:f>List1!$B$1</c:f>
              <c:strCache>
                <c:ptCount val="1"/>
                <c:pt idx="0">
                  <c:v>Strava</c:v>
                </c:pt>
              </c:strCache>
            </c:strRef>
          </c:tx>
          <c:spPr>
            <a:solidFill>
              <a:srgbClr val="9999FF"/>
            </a:solidFill>
            <a:ln w="9520">
              <a:solidFill>
                <a:srgbClr val="000000"/>
              </a:solidFill>
              <a:prstDash val="solid"/>
            </a:ln>
          </c:spPr>
          <c:invertIfNegative val="0"/>
          <c:dLbls>
            <c:delete val="1"/>
          </c:dLbls>
          <c:cat>
            <c:strRef>
              <c:f>List1!$A$2:$A$7</c:f>
              <c:strCache>
                <c:ptCount val="6"/>
                <c:pt idx="0">
                  <c:v>I</c:v>
                </c:pt>
                <c:pt idx="1">
                  <c:v>II</c:v>
                </c:pt>
                <c:pt idx="2">
                  <c:v>III</c:v>
                </c:pt>
                <c:pt idx="3">
                  <c:v>IV</c:v>
                </c:pt>
                <c:pt idx="4">
                  <c:v>V</c:v>
                </c:pt>
                <c:pt idx="5">
                  <c:v>VI</c:v>
                </c:pt>
              </c:strCache>
            </c:strRef>
          </c:cat>
          <c:val>
            <c:numRef>
              <c:f>List1!$B$2:$B$7</c:f>
              <c:numCache>
                <c:formatCode>General</c:formatCode>
                <c:ptCount val="6"/>
                <c:pt idx="0">
                  <c:v>12</c:v>
                </c:pt>
                <c:pt idx="1">
                  <c:v>17</c:v>
                </c:pt>
                <c:pt idx="2">
                  <c:v>22</c:v>
                </c:pt>
                <c:pt idx="3">
                  <c:v>14</c:v>
                </c:pt>
                <c:pt idx="4">
                  <c:v>12</c:v>
                </c:pt>
                <c:pt idx="5">
                  <c:v>19</c:v>
                </c:pt>
              </c:numCache>
            </c:numRef>
          </c:val>
        </c:ser>
        <c:ser>
          <c:idx val="1"/>
          <c:order val="1"/>
          <c:tx>
            <c:strRef>
              <c:f>List1!$C$1</c:f>
              <c:strCache>
                <c:ptCount val="1"/>
                <c:pt idx="0">
                  <c:v>Palivo</c:v>
                </c:pt>
              </c:strCache>
            </c:strRef>
          </c:tx>
          <c:spPr>
            <a:solidFill>
              <a:srgbClr val="993366"/>
            </a:solidFill>
            <a:ln w="9520">
              <a:solidFill>
                <a:srgbClr val="000000"/>
              </a:solidFill>
              <a:prstDash val="solid"/>
            </a:ln>
          </c:spPr>
          <c:invertIfNegative val="0"/>
          <c:dLbls>
            <c:delete val="1"/>
          </c:dLbls>
          <c:cat>
            <c:strRef>
              <c:f>List1!$A$2:$A$7</c:f>
              <c:strCache>
                <c:ptCount val="6"/>
                <c:pt idx="0">
                  <c:v>I</c:v>
                </c:pt>
                <c:pt idx="1">
                  <c:v>II</c:v>
                </c:pt>
                <c:pt idx="2">
                  <c:v>III</c:v>
                </c:pt>
                <c:pt idx="3">
                  <c:v>IV</c:v>
                </c:pt>
                <c:pt idx="4">
                  <c:v>V</c:v>
                </c:pt>
                <c:pt idx="5">
                  <c:v>VI</c:v>
                </c:pt>
              </c:strCache>
            </c:strRef>
          </c:cat>
          <c:val>
            <c:numRef>
              <c:f>List1!$C$2:$C$7</c:f>
              <c:numCache>
                <c:formatCode>General</c:formatCode>
                <c:ptCount val="6"/>
                <c:pt idx="0">
                  <c:v>17</c:v>
                </c:pt>
                <c:pt idx="1">
                  <c:v>11</c:v>
                </c:pt>
                <c:pt idx="2">
                  <c:v>29</c:v>
                </c:pt>
                <c:pt idx="3">
                  <c:v>10</c:v>
                </c:pt>
                <c:pt idx="4">
                  <c:v>17</c:v>
                </c:pt>
                <c:pt idx="5">
                  <c:v>15</c:v>
                </c:pt>
              </c:numCache>
            </c:numRef>
          </c:val>
        </c:ser>
        <c:ser>
          <c:idx val="2"/>
          <c:order val="2"/>
          <c:tx>
            <c:strRef>
              <c:f>List1!$D$1</c:f>
              <c:strCache>
                <c:ptCount val="1"/>
                <c:pt idx="0">
                  <c:v>Motel</c:v>
                </c:pt>
              </c:strCache>
            </c:strRef>
          </c:tx>
          <c:spPr>
            <a:solidFill>
              <a:srgbClr val="FFFFCC"/>
            </a:solidFill>
            <a:ln w="9520">
              <a:solidFill>
                <a:srgbClr val="000000"/>
              </a:solidFill>
              <a:prstDash val="solid"/>
            </a:ln>
          </c:spPr>
          <c:invertIfNegative val="0"/>
          <c:dLbls>
            <c:delete val="1"/>
          </c:dLbls>
          <c:cat>
            <c:strRef>
              <c:f>List1!$A$2:$A$7</c:f>
              <c:strCache>
                <c:ptCount val="6"/>
                <c:pt idx="0">
                  <c:v>I</c:v>
                </c:pt>
                <c:pt idx="1">
                  <c:v>II</c:v>
                </c:pt>
                <c:pt idx="2">
                  <c:v>III</c:v>
                </c:pt>
                <c:pt idx="3">
                  <c:v>IV</c:v>
                </c:pt>
                <c:pt idx="4">
                  <c:v>V</c:v>
                </c:pt>
                <c:pt idx="5">
                  <c:v>VI</c:v>
                </c:pt>
              </c:strCache>
            </c:strRef>
          </c:cat>
          <c:val>
            <c:numRef>
              <c:f>List1!$D$2:$D$7</c:f>
              <c:numCache>
                <c:formatCode>General</c:formatCode>
                <c:ptCount val="6"/>
                <c:pt idx="0">
                  <c:v>10</c:v>
                </c:pt>
                <c:pt idx="1">
                  <c:v>21</c:v>
                </c:pt>
                <c:pt idx="2">
                  <c:v>14</c:v>
                </c:pt>
                <c:pt idx="3">
                  <c:v>17</c:v>
                </c:pt>
                <c:pt idx="4">
                  <c:v>10</c:v>
                </c:pt>
                <c:pt idx="5">
                  <c:v>20</c:v>
                </c:pt>
              </c:numCache>
            </c:numRef>
          </c:val>
        </c:ser>
        <c:dLbls>
          <c:showLegendKey val="0"/>
          <c:showVal val="0"/>
          <c:showCatName val="0"/>
          <c:showSerName val="0"/>
          <c:showPercent val="0"/>
          <c:showBubbleSize val="0"/>
        </c:dLbls>
        <c:gapWidth val="150"/>
        <c:axId val="207731712"/>
        <c:axId val="231099200"/>
      </c:barChart>
      <c:catAx>
        <c:axId val="207731712"/>
        <c:scaling>
          <c:orientation val="minMax"/>
        </c:scaling>
        <c:delete val="0"/>
        <c:axPos val="b"/>
        <c:numFmt formatCode="General" sourceLinked="1"/>
        <c:majorTickMark val="out"/>
        <c:minorTickMark val="none"/>
        <c:tickLblPos val="nextTo"/>
        <c:spPr>
          <a:ln w="2380" cap="flat" cmpd="sng" algn="ctr">
            <a:solidFill>
              <a:srgbClr val="000000"/>
            </a:solidFill>
            <a:prstDash val="solid"/>
            <a:round/>
          </a:ln>
        </c:spPr>
        <c:txPr>
          <a:bodyPr rot="0" spcFirstLastPara="0" vertOverflow="ellipsis" vert="horz" wrap="square" anchor="ctr" anchorCtr="1"/>
          <a:lstStyle/>
          <a:p>
            <a:pPr>
              <a:defRPr lang="en-US" sz="245" b="0" i="0" u="none" strike="noStrike" kern="1200" baseline="0">
                <a:solidFill>
                  <a:srgbClr val="000000"/>
                </a:solidFill>
                <a:latin typeface="Times New Roman CE"/>
                <a:ea typeface="Times New Roman CE"/>
                <a:cs typeface="Times New Roman CE"/>
              </a:defRPr>
            </a:pPr>
          </a:p>
        </c:txPr>
        <c:crossAx val="231099200"/>
        <c:crosses val="autoZero"/>
        <c:auto val="1"/>
        <c:lblAlgn val="ctr"/>
        <c:lblOffset val="100"/>
        <c:tickLblSkip val="1"/>
        <c:noMultiLvlLbl val="0"/>
      </c:catAx>
      <c:valAx>
        <c:axId val="231099200"/>
        <c:scaling>
          <c:orientation val="minMax"/>
        </c:scaling>
        <c:delete val="0"/>
        <c:axPos val="l"/>
        <c:majorGridlines>
          <c:spPr>
            <a:ln w="2380" cap="flat" cmpd="sng" algn="ctr">
              <a:solidFill>
                <a:srgbClr val="000000"/>
              </a:solidFill>
              <a:prstDash val="solid"/>
              <a:round/>
            </a:ln>
          </c:spPr>
        </c:majorGridlines>
        <c:numFmt formatCode="General" sourceLinked="1"/>
        <c:majorTickMark val="out"/>
        <c:minorTickMark val="none"/>
        <c:tickLblPos val="nextTo"/>
        <c:spPr>
          <a:ln w="2380" cap="flat" cmpd="sng" algn="ctr">
            <a:solidFill>
              <a:srgbClr val="000000"/>
            </a:solidFill>
            <a:prstDash val="solid"/>
            <a:round/>
          </a:ln>
        </c:spPr>
        <c:txPr>
          <a:bodyPr rot="0" spcFirstLastPara="0" vertOverflow="ellipsis" vert="horz" wrap="square" anchor="ctr" anchorCtr="1"/>
          <a:lstStyle/>
          <a:p>
            <a:pPr>
              <a:defRPr lang="en-US" sz="245" b="0" i="0" u="none" strike="noStrike" kern="1200" baseline="0">
                <a:solidFill>
                  <a:srgbClr val="000000"/>
                </a:solidFill>
                <a:latin typeface="Times New Roman CE"/>
                <a:ea typeface="Times New Roman CE"/>
                <a:cs typeface="Times New Roman CE"/>
              </a:defRPr>
            </a:pPr>
          </a:p>
        </c:txPr>
        <c:crossAx val="207731712"/>
        <c:crosses val="autoZero"/>
        <c:crossBetween val="between"/>
      </c:valAx>
      <c:spPr>
        <a:solidFill>
          <a:srgbClr val="C0C0C0"/>
        </a:solidFill>
        <a:ln w="9520">
          <a:solidFill>
            <a:srgbClr val="808080"/>
          </a:solidFill>
          <a:prstDash val="solid"/>
        </a:ln>
      </c:spPr>
    </c:plotArea>
    <c:legend>
      <c:legendPos val="r"/>
      <c:layout>
        <c:manualLayout>
          <c:xMode val="edge"/>
          <c:yMode val="edge"/>
          <c:x val="0.951923174309094"/>
          <c:y val="0.430604731455548"/>
          <c:w val="0.0403846225104215"/>
          <c:h val="0.110320069051771"/>
        </c:manualLayout>
      </c:layout>
      <c:overlay val="0"/>
      <c:spPr>
        <a:solidFill>
          <a:srgbClr val="FFFFFF"/>
        </a:solidFill>
        <a:ln w="2380">
          <a:solidFill>
            <a:srgbClr val="000000"/>
          </a:solidFill>
          <a:prstDash val="solid"/>
        </a:ln>
      </c:spPr>
      <c:txPr>
        <a:bodyPr rot="0" spcFirstLastPara="0" vertOverflow="ellipsis" vert="horz" wrap="square" anchor="ctr" anchorCtr="1"/>
        <a:lstStyle/>
        <a:p>
          <a:pPr>
            <a:defRPr lang="en-US" sz="220" b="0" i="0" u="none" strike="noStrike" kern="1200" baseline="0">
              <a:solidFill>
                <a:srgbClr val="000000"/>
              </a:solidFill>
              <a:latin typeface="Times New Roman CE"/>
              <a:ea typeface="Times New Roman CE"/>
              <a:cs typeface="Times New Roman CE"/>
            </a:defRPr>
          </a:pPr>
        </a:p>
      </c:txPr>
    </c:legend>
    <c:plotVisOnly val="0"/>
    <c:dispBlanksAs val="gap"/>
    <c:showDLblsOverMax val="0"/>
    <c:extLst>
      <c:ext uri="{0b15fc19-7d7d-44ad-8c2d-2c3a37ce22c3}">
        <chartProps xmlns="https://web.wps.cn/et/2018/main" chartId="{1e22ebf8-2019-40dd-b64b-881ccb6785b5}"/>
      </c:ext>
    </c:extLst>
  </c:chart>
  <c:spPr>
    <a:noFill/>
    <a:ln w="6350" cap="flat" cmpd="sng" algn="ctr">
      <a:noFill/>
      <a:prstDash val="solid"/>
      <a:round/>
    </a:ln>
  </c:spPr>
  <c:txPr>
    <a:bodyPr/>
    <a:lstStyle/>
    <a:p>
      <a:pPr>
        <a:defRPr lang="en-US" sz="245" b="0" i="0" u="none" strike="noStrike" baseline="0">
          <a:solidFill>
            <a:srgbClr val="000000"/>
          </a:solidFill>
          <a:latin typeface="Times New Roman CE"/>
          <a:ea typeface="Times New Roman CE"/>
          <a:cs typeface="Times New Roman CE"/>
        </a:defRPr>
      </a:pPr>
    </a:p>
  </c:txPr>
  <c:externalData r:id="rId1">
    <c:autoUpdate val="0"/>
  </c:externalData>
</c:chartSpace>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efaultPlaceholder_-1854013440"/>
        <w:style w:val=""/>
        <w:category>
          <w:name w:val="عام"/>
          <w:gallery w:val="placeholder"/>
        </w:category>
        <w:types>
          <w:type w:val="bbPlcHdr"/>
        </w:types>
        <w:behaviors>
          <w:behavior w:val="content"/>
        </w:behaviors>
        <w:description w:val=""/>
        <w:guid w:val="{06AFF2CC-2BF2-4EF5-BC25-10C94211FAB2}"/>
      </w:docPartPr>
      <w:docPartBody>
        <w:p w14:paraId="75CB8F46">
          <w:r>
            <w:rPr>
              <w:rStyle w:val="4"/>
              <w:rtl/>
            </w:rPr>
            <w:t>انقر أو اضغط هنا لإدخال نص</w:t>
          </w:r>
          <w:r>
            <w:rPr>
              <w:rStyle w:val="4"/>
            </w:rPr>
            <w:t>.</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67D"/>
    <w:rsid w:val="0004451C"/>
    <w:rsid w:val="001051F6"/>
    <w:rsid w:val="001E067D"/>
    <w:rsid w:val="0027333E"/>
    <w:rsid w:val="002B1D85"/>
    <w:rsid w:val="003D2D36"/>
    <w:rsid w:val="00454747"/>
    <w:rsid w:val="004549DD"/>
    <w:rsid w:val="004B7546"/>
    <w:rsid w:val="004E79C3"/>
    <w:rsid w:val="006859F9"/>
    <w:rsid w:val="006F2150"/>
    <w:rsid w:val="00755D59"/>
    <w:rsid w:val="007C7D23"/>
    <w:rsid w:val="008E610B"/>
    <w:rsid w:val="00976D69"/>
    <w:rsid w:val="009F41A5"/>
    <w:rsid w:val="00A41DE5"/>
    <w:rsid w:val="00A62D24"/>
    <w:rsid w:val="00E05997"/>
    <w:rsid w:val="00E47694"/>
    <w:rsid w:val="00FF418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spacing w:after="160" w:line="278" w:lineRule="auto"/>
    </w:pPr>
    <w:rPr>
      <w:rFonts w:asciiTheme="minorHAnsi" w:hAnsiTheme="minorHAnsi" w:eastAsiaTheme="minorEastAsia" w:cstheme="minorBidi"/>
      <w:kern w:val="2"/>
      <w:sz w:val="24"/>
      <w:szCs w:val="24"/>
      <w:lang w:val="en-US" w:eastAsia="en-US"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s>
</file>

<file path=word/theme/theme1.xml><?xml version="1.0" encoding="utf-8"?>
<a:theme xmlns:a="http://schemas.openxmlformats.org/drawingml/2006/main" name="Office Theme">
  <a:themeElements>
    <a:clrScheme name="مخصص 1">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8903B5-E0DC-4437-9B3C-8C185F70F85D}">
  <ds:schemaRefs/>
</ds:datastoreItem>
</file>

<file path=docProps/app.xml><?xml version="1.0" encoding="utf-8"?>
<Properties xmlns="http://schemas.openxmlformats.org/officeDocument/2006/extended-properties" xmlns:vt="http://schemas.openxmlformats.org/officeDocument/2006/docPropsVTypes">
  <Template>Normal</Template>
  <Pages>5</Pages>
  <Words>806</Words>
  <Characters>4600</Characters>
  <Lines>38</Lines>
  <Paragraphs>10</Paragraphs>
  <TotalTime>5</TotalTime>
  <ScaleCrop>false</ScaleCrop>
  <LinksUpToDate>false</LinksUpToDate>
  <CharactersWithSpaces>5396</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2026-08-28T16:01:00Z</dcterms:created>
  <dc:creator>Esam Elsheh</dc:creator>
  <cp:lastModifiedBy>Lenovo</cp:lastModifiedBy>
  <cp:lastPrinted>2026-08-28T21:28:00Z</cp:lastPrinted>
  <dcterms:modified xsi:type="dcterms:W3CDTF">2026-09-02T18:07:44Z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8853F71433E04DC6A1AEBADCD0C448D6_12</vt:lpwstr>
  </property>
</Properties>
</file>